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F119CB" w14:textId="228F53E9" w:rsidR="0082746F" w:rsidRPr="000B2C8C" w:rsidRDefault="0082746F" w:rsidP="0082746F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0B2C8C">
        <w:rPr>
          <w:rFonts w:ascii="Garamond" w:hAnsi="Garamond" w:cs="Times New Roman"/>
          <w:sz w:val="24"/>
          <w:szCs w:val="24"/>
        </w:rPr>
        <w:t xml:space="preserve">Në bazë të nenit 38 paragrafi 1 pika 2 e Ligjit mbi vetëqeverisje lokale („Fleta zyrtare e Malit të Zi”, nr. 02/18, 34/19, 38/20, 50/22, 84/22) </w:t>
      </w:r>
      <w:bookmarkStart w:id="0" w:name="_Hlk121570688"/>
      <w:r w:rsidRPr="000B2C8C">
        <w:rPr>
          <w:rFonts w:ascii="Garamond" w:hAnsi="Garamond" w:cs="Times New Roman"/>
          <w:sz w:val="24"/>
          <w:szCs w:val="24"/>
        </w:rPr>
        <w:t>dhe nenin 53 paragrafi 1 pika 2 e Statutit të Komunës së Tuzit („Fleta zyrtare e Malit të Zi – dispozitat komunale”, nr. 24/19, 05/20, 51/22, 55/22)</w:t>
      </w:r>
      <w:bookmarkEnd w:id="0"/>
      <w:r w:rsidRPr="000B2C8C">
        <w:rPr>
          <w:rFonts w:ascii="Garamond" w:hAnsi="Garamond" w:cs="Times New Roman"/>
          <w:sz w:val="24"/>
          <w:szCs w:val="24"/>
          <w:lang w:eastAsia="sr-Latn-CS"/>
        </w:rPr>
        <w:t xml:space="preserve"> e në lidhje me nenin </w:t>
      </w:r>
      <w:r w:rsidRPr="000B2C8C">
        <w:rPr>
          <w:rFonts w:ascii="Garamond" w:hAnsi="Garamond" w:cs="Times New Roman"/>
          <w:sz w:val="24"/>
          <w:szCs w:val="24"/>
        </w:rPr>
        <w:t>41 të Statutit të SHPK „Vodovod i kanalizacija/Ujësjellësi dhe kanalizimi” Tuz numër 08-032/21-14771 prej më  01.12.2021</w:t>
      </w:r>
      <w:r w:rsidR="002110C4" w:rsidRPr="000B2C8C">
        <w:rPr>
          <w:rFonts w:ascii="Garamond" w:hAnsi="Garamond" w:cs="Times New Roman"/>
          <w:sz w:val="24"/>
          <w:szCs w:val="24"/>
        </w:rPr>
        <w:t>,</w:t>
      </w:r>
      <w:r w:rsidRPr="000B2C8C">
        <w:rPr>
          <w:rFonts w:ascii="Garamond" w:hAnsi="Garamond" w:cs="Times New Roman"/>
          <w:sz w:val="24"/>
          <w:szCs w:val="24"/>
          <w:lang w:eastAsia="sr-Latn-CS"/>
        </w:rPr>
        <w:t xml:space="preserve"> </w:t>
      </w:r>
      <w:r w:rsidRPr="000B2C8C">
        <w:rPr>
          <w:rFonts w:ascii="Garamond" w:hAnsi="Garamond" w:cs="Times New Roman"/>
          <w:sz w:val="24"/>
          <w:szCs w:val="24"/>
        </w:rPr>
        <w:t xml:space="preserve">Kuvendi i komunës së Tuzit në seancën e mbajtur më </w:t>
      </w:r>
      <w:r w:rsidR="00591685">
        <w:rPr>
          <w:rFonts w:ascii="Garamond" w:hAnsi="Garamond" w:cs="Times New Roman"/>
          <w:sz w:val="24"/>
          <w:szCs w:val="24"/>
        </w:rPr>
        <w:t xml:space="preserve"> 23.12.2024</w:t>
      </w:r>
      <w:r w:rsidRPr="000B2C8C">
        <w:rPr>
          <w:rFonts w:ascii="Garamond" w:hAnsi="Garamond" w:cs="Times New Roman"/>
          <w:sz w:val="24"/>
          <w:szCs w:val="24"/>
        </w:rPr>
        <w:t>, ka sjellë:</w:t>
      </w:r>
    </w:p>
    <w:p w14:paraId="21662440" w14:textId="77777777" w:rsidR="00CE759E" w:rsidRPr="000B2C8C" w:rsidRDefault="00CE759E" w:rsidP="00CE759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668967DE" w14:textId="77777777" w:rsidR="00CE759E" w:rsidRPr="000B2C8C" w:rsidRDefault="00CE759E" w:rsidP="00CE759E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0B2C8C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50AFDCAA" w14:textId="52FFF04C" w:rsidR="004B0A30" w:rsidRPr="000B2C8C" w:rsidRDefault="00CE759E" w:rsidP="00CE759E">
      <w:pPr>
        <w:pStyle w:val="NoSpacing"/>
        <w:jc w:val="center"/>
        <w:rPr>
          <w:rFonts w:ascii="Garamond" w:hAnsi="Garamond" w:cs="Times New Roman"/>
          <w:b/>
          <w:bCs/>
          <w:color w:val="000000"/>
          <w:sz w:val="24"/>
          <w:szCs w:val="24"/>
          <w:shd w:val="clear" w:color="auto" w:fill="FFFFFF"/>
        </w:rPr>
      </w:pPr>
      <w:bookmarkStart w:id="1" w:name="_Hlk169597482"/>
      <w:r w:rsidRPr="000B2C8C">
        <w:rPr>
          <w:rFonts w:ascii="Garamond" w:hAnsi="Garamond" w:cs="Times New Roman"/>
          <w:b/>
          <w:bCs/>
          <w:sz w:val="24"/>
          <w:szCs w:val="24"/>
        </w:rPr>
        <w:t xml:space="preserve">mbi dhënien e pëlqimit në </w:t>
      </w:r>
      <w:r w:rsidR="00B36451">
        <w:rPr>
          <w:rFonts w:ascii="Garamond" w:hAnsi="Garamond" w:cs="Times New Roman"/>
          <w:b/>
          <w:bCs/>
          <w:sz w:val="24"/>
          <w:szCs w:val="24"/>
        </w:rPr>
        <w:t>Propo</w:t>
      </w:r>
      <w:r w:rsidR="00B36451">
        <w:rPr>
          <w:rFonts w:ascii="Garamond" w:hAnsi="Garamond" w:cs="Times New Roman"/>
          <w:b/>
          <w:bCs/>
          <w:sz w:val="24"/>
          <w:szCs w:val="24"/>
          <w:lang w:val="en-US"/>
        </w:rPr>
        <w:t xml:space="preserve">zim </w:t>
      </w:r>
      <w:r w:rsidR="00606DD6" w:rsidRPr="000B2C8C">
        <w:rPr>
          <w:rFonts w:ascii="Garamond" w:hAnsi="Garamond" w:cs="Times New Roman"/>
          <w:b/>
          <w:bCs/>
          <w:sz w:val="24"/>
          <w:szCs w:val="24"/>
        </w:rPr>
        <w:t>Vendimin</w:t>
      </w:r>
      <w:r w:rsidR="00163117" w:rsidRPr="000B2C8C">
        <w:rPr>
          <w:rFonts w:ascii="Garamond" w:hAnsi="Garamond" w:cs="Times New Roman"/>
          <w:b/>
          <w:bCs/>
          <w:sz w:val="24"/>
          <w:szCs w:val="24"/>
        </w:rPr>
        <w:t xml:space="preserve"> e </w:t>
      </w:r>
      <w:r w:rsidRPr="000B2C8C">
        <w:rPr>
          <w:rFonts w:ascii="Garamond" w:hAnsi="Garamond" w:cs="Times New Roman"/>
          <w:b/>
          <w:bCs/>
          <w:sz w:val="24"/>
          <w:szCs w:val="24"/>
        </w:rPr>
        <w:t xml:space="preserve">Bordit të drejtorëve </w:t>
      </w:r>
      <w:r w:rsidR="00467D1D" w:rsidRPr="000B2C8C">
        <w:rPr>
          <w:rFonts w:ascii="Garamond" w:hAnsi="Garamond" w:cs="Times New Roman"/>
          <w:b/>
          <w:bCs/>
          <w:sz w:val="24"/>
          <w:szCs w:val="24"/>
        </w:rPr>
        <w:t xml:space="preserve"> mbi emërimin e </w:t>
      </w:r>
      <w:r w:rsidR="005D6265" w:rsidRPr="000B2C8C">
        <w:rPr>
          <w:rFonts w:ascii="Garamond" w:hAnsi="Garamond" w:cs="Times New Roman"/>
          <w:b/>
          <w:bCs/>
          <w:sz w:val="24"/>
          <w:szCs w:val="24"/>
        </w:rPr>
        <w:t xml:space="preserve">ushtruesit të detyrës së </w:t>
      </w:r>
      <w:r w:rsidR="00467D1D" w:rsidRPr="000B2C8C">
        <w:rPr>
          <w:rFonts w:ascii="Garamond" w:hAnsi="Garamond" w:cs="Times New Roman"/>
          <w:b/>
          <w:bCs/>
          <w:sz w:val="24"/>
          <w:szCs w:val="24"/>
        </w:rPr>
        <w:t xml:space="preserve">drejtorit ekzekutiv të </w:t>
      </w:r>
      <w:r w:rsidRPr="000B2C8C">
        <w:rPr>
          <w:rFonts w:ascii="Garamond" w:hAnsi="Garamond" w:cs="Times New Roman"/>
          <w:b/>
          <w:bCs/>
          <w:sz w:val="24"/>
          <w:szCs w:val="24"/>
        </w:rPr>
        <w:t>SHPK „</w:t>
      </w:r>
      <w:r w:rsidR="004B0A30" w:rsidRPr="000B2C8C">
        <w:rPr>
          <w:rFonts w:ascii="Garamond" w:hAnsi="Garamond" w:cs="Times New Roman"/>
          <w:b/>
          <w:bCs/>
          <w:sz w:val="24"/>
          <w:szCs w:val="24"/>
        </w:rPr>
        <w:t>Vodovod i kanalizacija/Ujësjellësi dhe kanalizimi</w:t>
      </w:r>
      <w:r w:rsidRPr="000B2C8C">
        <w:rPr>
          <w:rFonts w:ascii="Garamond" w:hAnsi="Garamond" w:cs="Times New Roman"/>
          <w:b/>
          <w:bCs/>
          <w:sz w:val="24"/>
          <w:szCs w:val="24"/>
        </w:rPr>
        <w:t>” Tuz</w:t>
      </w:r>
      <w:r w:rsidRPr="000B2C8C">
        <w:rPr>
          <w:rFonts w:ascii="Garamond" w:hAnsi="Garamond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</w:p>
    <w:bookmarkEnd w:id="1"/>
    <w:p w14:paraId="6B9CFFBE" w14:textId="30CAE8F8" w:rsidR="00CE759E" w:rsidRPr="000B2C8C" w:rsidRDefault="00CE759E" w:rsidP="00CE759E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73584A95" w14:textId="77777777" w:rsidR="00467D1D" w:rsidRPr="000B2C8C" w:rsidRDefault="00467D1D" w:rsidP="00CE759E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010C1CD4" w14:textId="77777777" w:rsidR="00CE759E" w:rsidRPr="000B2C8C" w:rsidRDefault="00CE759E" w:rsidP="00CE759E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0B2C8C">
        <w:rPr>
          <w:rFonts w:ascii="Garamond" w:hAnsi="Garamond" w:cs="Times New Roman"/>
          <w:b/>
          <w:bCs/>
          <w:sz w:val="24"/>
          <w:szCs w:val="24"/>
        </w:rPr>
        <w:t>Neni 1</w:t>
      </w:r>
    </w:p>
    <w:p w14:paraId="48BAADC8" w14:textId="7AB7DB5F" w:rsidR="00CE759E" w:rsidRPr="000B2C8C" w:rsidRDefault="00CE759E" w:rsidP="00FC1B33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</w:rPr>
      </w:pPr>
      <w:r w:rsidRPr="000B2C8C">
        <w:rPr>
          <w:rFonts w:ascii="Garamond" w:hAnsi="Garamond" w:cs="Times New Roman"/>
          <w:sz w:val="24"/>
          <w:szCs w:val="24"/>
        </w:rPr>
        <w:t xml:space="preserve">Jepet pëlqimi në </w:t>
      </w:r>
      <w:r w:rsidR="00B36451">
        <w:rPr>
          <w:rFonts w:ascii="Garamond" w:hAnsi="Garamond" w:cs="Times New Roman"/>
          <w:sz w:val="24"/>
          <w:szCs w:val="24"/>
        </w:rPr>
        <w:t xml:space="preserve">Propozim </w:t>
      </w:r>
      <w:r w:rsidR="005C6A99" w:rsidRPr="000B2C8C">
        <w:rPr>
          <w:rFonts w:ascii="Garamond" w:hAnsi="Garamond" w:cs="Times New Roman"/>
          <w:sz w:val="24"/>
          <w:szCs w:val="24"/>
        </w:rPr>
        <w:t>Vendimin e Bordit të drejtorëve të SHPK „</w:t>
      </w:r>
      <w:r w:rsidR="004B0A30" w:rsidRPr="000B2C8C">
        <w:rPr>
          <w:rFonts w:ascii="Garamond" w:hAnsi="Garamond" w:cs="Times New Roman"/>
          <w:sz w:val="24"/>
          <w:szCs w:val="24"/>
        </w:rPr>
        <w:t>Vodovod i kanalizacija/Ujësjellësi dhe kanalizimi</w:t>
      </w:r>
      <w:r w:rsidR="005C6A99" w:rsidRPr="000B2C8C">
        <w:rPr>
          <w:rFonts w:ascii="Garamond" w:hAnsi="Garamond" w:cs="Times New Roman"/>
          <w:sz w:val="24"/>
          <w:szCs w:val="24"/>
        </w:rPr>
        <w:t xml:space="preserve">” Tuz numër </w:t>
      </w:r>
      <w:r w:rsidR="00B36451">
        <w:rPr>
          <w:rFonts w:ascii="Garamond" w:hAnsi="Garamond" w:cs="Times New Roman"/>
          <w:color w:val="000000"/>
          <w:sz w:val="24"/>
          <w:szCs w:val="24"/>
          <w:shd w:val="clear" w:color="auto" w:fill="FFFFFF"/>
        </w:rPr>
        <w:t>1942</w:t>
      </w:r>
      <w:r w:rsidR="00467D1D" w:rsidRPr="000B2C8C">
        <w:rPr>
          <w:rFonts w:ascii="Garamond" w:hAnsi="Garamond" w:cs="Times New Roman"/>
          <w:color w:val="000000"/>
          <w:sz w:val="24"/>
          <w:szCs w:val="24"/>
          <w:shd w:val="clear" w:color="auto" w:fill="FFFFFF"/>
        </w:rPr>
        <w:t xml:space="preserve">/24 </w:t>
      </w:r>
      <w:r w:rsidR="004B0A30" w:rsidRPr="000B2C8C">
        <w:rPr>
          <w:rFonts w:ascii="Garamond" w:hAnsi="Garamond" w:cs="Times New Roman"/>
          <w:color w:val="000000"/>
          <w:sz w:val="24"/>
          <w:szCs w:val="24"/>
          <w:shd w:val="clear" w:color="auto" w:fill="FFFFFF"/>
        </w:rPr>
        <w:t xml:space="preserve">prej më </w:t>
      </w:r>
      <w:r w:rsidR="00B36451">
        <w:rPr>
          <w:rFonts w:ascii="Garamond" w:hAnsi="Garamond" w:cs="Times New Roman"/>
          <w:color w:val="000000"/>
          <w:sz w:val="24"/>
          <w:szCs w:val="24"/>
          <w:shd w:val="clear" w:color="auto" w:fill="FFFFFF"/>
        </w:rPr>
        <w:t>09.12</w:t>
      </w:r>
      <w:r w:rsidR="00CB3098" w:rsidRPr="000B2C8C">
        <w:rPr>
          <w:rFonts w:ascii="Garamond" w:hAnsi="Garamond" w:cs="Times New Roman"/>
          <w:color w:val="000000"/>
          <w:sz w:val="24"/>
          <w:szCs w:val="24"/>
          <w:shd w:val="clear" w:color="auto" w:fill="FFFFFF"/>
        </w:rPr>
        <w:t>.202</w:t>
      </w:r>
      <w:r w:rsidR="005D6265" w:rsidRPr="000B2C8C">
        <w:rPr>
          <w:rFonts w:ascii="Garamond" w:hAnsi="Garamond" w:cs="Times New Roman"/>
          <w:color w:val="000000"/>
          <w:sz w:val="24"/>
          <w:szCs w:val="24"/>
          <w:shd w:val="clear" w:color="auto" w:fill="FFFFFF"/>
        </w:rPr>
        <w:t>4</w:t>
      </w:r>
      <w:r w:rsidR="005C6A99" w:rsidRPr="000B2C8C">
        <w:rPr>
          <w:rFonts w:ascii="Garamond" w:hAnsi="Garamond" w:cs="Times New Roman"/>
          <w:sz w:val="24"/>
          <w:szCs w:val="24"/>
        </w:rPr>
        <w:t xml:space="preserve">, me të cilin </w:t>
      </w:r>
      <w:r w:rsidR="00CB3098" w:rsidRPr="000B2C8C">
        <w:rPr>
          <w:rFonts w:ascii="Garamond" w:hAnsi="Garamond" w:cs="Times New Roman"/>
          <w:sz w:val="24"/>
          <w:szCs w:val="24"/>
        </w:rPr>
        <w:t>Ilir Camaj</w:t>
      </w:r>
      <w:r w:rsidR="005C6A99" w:rsidRPr="000B2C8C">
        <w:rPr>
          <w:rFonts w:ascii="Garamond" w:hAnsi="Garamond" w:cs="Times New Roman"/>
          <w:sz w:val="24"/>
          <w:szCs w:val="24"/>
        </w:rPr>
        <w:t xml:space="preserve"> është </w:t>
      </w:r>
      <w:r w:rsidR="00F307FA" w:rsidRPr="000B2C8C">
        <w:rPr>
          <w:rFonts w:ascii="Garamond" w:hAnsi="Garamond" w:cs="Times New Roman"/>
          <w:sz w:val="24"/>
          <w:szCs w:val="24"/>
        </w:rPr>
        <w:t>emëruar</w:t>
      </w:r>
      <w:r w:rsidR="005C6A99" w:rsidRPr="000B2C8C">
        <w:rPr>
          <w:rFonts w:ascii="Garamond" w:hAnsi="Garamond" w:cs="Times New Roman"/>
          <w:sz w:val="24"/>
          <w:szCs w:val="24"/>
        </w:rPr>
        <w:t xml:space="preserve"> për ushtrues detyre të Drejtorit ekzekutiv të </w:t>
      </w:r>
      <w:r w:rsidRPr="000B2C8C">
        <w:rPr>
          <w:rFonts w:ascii="Garamond" w:hAnsi="Garamond" w:cs="Times New Roman"/>
          <w:sz w:val="24"/>
          <w:szCs w:val="24"/>
        </w:rPr>
        <w:t>Shoqërisë me përgjegjësi të kufizuar „</w:t>
      </w:r>
      <w:r w:rsidR="004B0A30" w:rsidRPr="000B2C8C">
        <w:rPr>
          <w:rFonts w:ascii="Garamond" w:hAnsi="Garamond" w:cs="Times New Roman"/>
          <w:sz w:val="24"/>
          <w:szCs w:val="24"/>
        </w:rPr>
        <w:t>Vodovod i kanalizacija/Ujësjellësi dhe kanalizimi</w:t>
      </w:r>
      <w:r w:rsidRPr="000B2C8C">
        <w:rPr>
          <w:rFonts w:ascii="Garamond" w:hAnsi="Garamond" w:cs="Times New Roman"/>
          <w:sz w:val="24"/>
          <w:szCs w:val="24"/>
        </w:rPr>
        <w:t>” Tuz.</w:t>
      </w:r>
    </w:p>
    <w:p w14:paraId="3CA9B769" w14:textId="77777777" w:rsidR="00CE759E" w:rsidRPr="000B2C8C" w:rsidRDefault="00CE759E" w:rsidP="00CE759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55EE0FB5" w14:textId="77777777" w:rsidR="00CE759E" w:rsidRPr="000B2C8C" w:rsidRDefault="00CE759E" w:rsidP="00CE759E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28DD876B" w14:textId="77777777" w:rsidR="00CE759E" w:rsidRPr="000B2C8C" w:rsidRDefault="00CE759E" w:rsidP="00CE759E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0B2C8C">
        <w:rPr>
          <w:rFonts w:ascii="Garamond" w:hAnsi="Garamond" w:cs="Times New Roman"/>
          <w:b/>
          <w:bCs/>
          <w:sz w:val="24"/>
          <w:szCs w:val="24"/>
        </w:rPr>
        <w:t>Neni 2</w:t>
      </w:r>
    </w:p>
    <w:p w14:paraId="55A0E697" w14:textId="3DFA429D" w:rsidR="00CE759E" w:rsidRPr="000B2C8C" w:rsidRDefault="00CE759E" w:rsidP="005822AB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</w:rPr>
      </w:pPr>
      <w:r w:rsidRPr="000B2C8C">
        <w:rPr>
          <w:rFonts w:ascii="Garamond" w:hAnsi="Garamond" w:cs="Times New Roman"/>
          <w:sz w:val="24"/>
          <w:szCs w:val="24"/>
        </w:rPr>
        <w:t xml:space="preserve">Ky vendim hynë në fuqi me ditën e </w:t>
      </w:r>
      <w:r w:rsidR="005D6265" w:rsidRPr="000B2C8C">
        <w:rPr>
          <w:rFonts w:ascii="Garamond" w:hAnsi="Garamond" w:cs="Times New Roman"/>
          <w:sz w:val="24"/>
          <w:szCs w:val="24"/>
        </w:rPr>
        <w:t>publikimit</w:t>
      </w:r>
      <w:r w:rsidRPr="000B2C8C">
        <w:rPr>
          <w:rFonts w:ascii="Garamond" w:hAnsi="Garamond" w:cs="Times New Roman"/>
          <w:sz w:val="24"/>
          <w:szCs w:val="24"/>
        </w:rPr>
        <w:t xml:space="preserve"> në „Fletën zyrtare të Malit të Zi – Dispozitat komunale”.</w:t>
      </w:r>
    </w:p>
    <w:p w14:paraId="18BB1D14" w14:textId="77777777" w:rsidR="00CE759E" w:rsidRPr="000B2C8C" w:rsidRDefault="00CE759E" w:rsidP="00CE759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5D574328" w14:textId="77777777" w:rsidR="00CE759E" w:rsidRPr="000B2C8C" w:rsidRDefault="00CE759E" w:rsidP="00CE759E">
      <w:pPr>
        <w:pStyle w:val="NoSpacing"/>
        <w:jc w:val="both"/>
        <w:rPr>
          <w:rFonts w:ascii="Garamond" w:hAnsi="Garamond" w:cs="Times New Roman"/>
          <w:iCs/>
          <w:sz w:val="24"/>
          <w:szCs w:val="24"/>
        </w:rPr>
      </w:pPr>
    </w:p>
    <w:p w14:paraId="77B84CE4" w14:textId="77777777" w:rsidR="00CE759E" w:rsidRPr="000B2C8C" w:rsidRDefault="00CE759E" w:rsidP="00CE759E">
      <w:pPr>
        <w:pStyle w:val="NoSpacing"/>
        <w:jc w:val="both"/>
        <w:rPr>
          <w:rFonts w:ascii="Garamond" w:hAnsi="Garamond" w:cs="Times New Roman"/>
          <w:iCs/>
          <w:sz w:val="24"/>
          <w:szCs w:val="24"/>
        </w:rPr>
      </w:pPr>
    </w:p>
    <w:p w14:paraId="746AAE3A" w14:textId="22A1E6F5" w:rsidR="00CE759E" w:rsidRPr="000B2C8C" w:rsidRDefault="00CE759E" w:rsidP="00CE759E">
      <w:pPr>
        <w:pStyle w:val="NoSpacing"/>
        <w:jc w:val="both"/>
        <w:rPr>
          <w:rFonts w:ascii="Garamond" w:hAnsi="Garamond" w:cs="Times New Roman"/>
          <w:iCs/>
          <w:sz w:val="24"/>
          <w:szCs w:val="24"/>
        </w:rPr>
      </w:pPr>
    </w:p>
    <w:p w14:paraId="38261627" w14:textId="282CA525" w:rsidR="008C6B12" w:rsidRPr="000B2C8C" w:rsidRDefault="008C6B12" w:rsidP="00CE759E">
      <w:pPr>
        <w:pStyle w:val="NoSpacing"/>
        <w:jc w:val="both"/>
        <w:rPr>
          <w:rFonts w:ascii="Garamond" w:hAnsi="Garamond" w:cs="Times New Roman"/>
          <w:iCs/>
          <w:sz w:val="24"/>
          <w:szCs w:val="24"/>
        </w:rPr>
      </w:pPr>
    </w:p>
    <w:p w14:paraId="3BAADA63" w14:textId="77777777" w:rsidR="00CE759E" w:rsidRPr="000B2C8C" w:rsidRDefault="00CE759E" w:rsidP="00CE759E">
      <w:pPr>
        <w:pStyle w:val="NoSpacing"/>
        <w:jc w:val="both"/>
        <w:rPr>
          <w:rFonts w:ascii="Garamond" w:hAnsi="Garamond" w:cs="Times New Roman"/>
          <w:iCs/>
          <w:sz w:val="24"/>
          <w:szCs w:val="24"/>
        </w:rPr>
      </w:pPr>
    </w:p>
    <w:p w14:paraId="72E29DD4" w14:textId="4EBB1D71" w:rsidR="00C51F93" w:rsidRPr="000B2C8C" w:rsidRDefault="00C51F93" w:rsidP="00C51F93">
      <w:pPr>
        <w:pStyle w:val="NoSpacing"/>
        <w:rPr>
          <w:rFonts w:ascii="Garamond" w:hAnsi="Garamond"/>
          <w:sz w:val="24"/>
          <w:szCs w:val="24"/>
        </w:rPr>
      </w:pPr>
      <w:r w:rsidRPr="000B2C8C">
        <w:rPr>
          <w:rFonts w:ascii="Garamond" w:hAnsi="Garamond"/>
          <w:sz w:val="24"/>
          <w:szCs w:val="24"/>
        </w:rPr>
        <w:t>Numër: 02-016/24-</w:t>
      </w:r>
      <w:r w:rsidR="00591685">
        <w:rPr>
          <w:rFonts w:ascii="Garamond" w:hAnsi="Garamond"/>
          <w:sz w:val="24"/>
          <w:szCs w:val="24"/>
        </w:rPr>
        <w:t>8652/1</w:t>
      </w:r>
    </w:p>
    <w:p w14:paraId="7ACDBEDB" w14:textId="1AE538C6" w:rsidR="00C51F93" w:rsidRPr="000B2C8C" w:rsidRDefault="00C51F93" w:rsidP="00C51F93">
      <w:pPr>
        <w:pStyle w:val="NoSpacing"/>
        <w:rPr>
          <w:rFonts w:ascii="Garamond" w:hAnsi="Garamond"/>
          <w:sz w:val="24"/>
          <w:szCs w:val="24"/>
        </w:rPr>
      </w:pPr>
      <w:r w:rsidRPr="000B2C8C">
        <w:rPr>
          <w:rFonts w:ascii="Garamond" w:hAnsi="Garamond"/>
          <w:sz w:val="24"/>
          <w:szCs w:val="24"/>
        </w:rPr>
        <w:t xml:space="preserve">Tuz, më </w:t>
      </w:r>
      <w:r w:rsidR="00591685">
        <w:rPr>
          <w:rFonts w:ascii="Garamond" w:hAnsi="Garamond"/>
          <w:sz w:val="24"/>
          <w:szCs w:val="24"/>
        </w:rPr>
        <w:t>23.12.</w:t>
      </w:r>
      <w:r w:rsidRPr="000B2C8C">
        <w:rPr>
          <w:rFonts w:ascii="Garamond" w:hAnsi="Garamond"/>
          <w:sz w:val="24"/>
          <w:szCs w:val="24"/>
        </w:rPr>
        <w:t>2024</w:t>
      </w:r>
    </w:p>
    <w:p w14:paraId="421FC6AD" w14:textId="77777777" w:rsidR="00C51F93" w:rsidRPr="000B2C8C" w:rsidRDefault="00C51F93" w:rsidP="00C51F93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5815C312" w14:textId="77777777" w:rsidR="00C51F93" w:rsidRPr="000B2C8C" w:rsidRDefault="00C51F93" w:rsidP="00C51F93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2C61293C" w14:textId="77777777" w:rsidR="00C51F93" w:rsidRPr="000B2C8C" w:rsidRDefault="00C51F93" w:rsidP="00C51F93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0B2C8C">
        <w:rPr>
          <w:rFonts w:ascii="Garamond" w:hAnsi="Garamond" w:cs="Times New Roman"/>
          <w:b/>
          <w:bCs/>
          <w:sz w:val="24"/>
          <w:szCs w:val="24"/>
        </w:rPr>
        <w:t>KUVENDI I KOMUNËS SË TUZIT</w:t>
      </w:r>
    </w:p>
    <w:p w14:paraId="2677A9FB" w14:textId="77777777" w:rsidR="00C51F93" w:rsidRPr="000B2C8C" w:rsidRDefault="00C51F93" w:rsidP="00C51F93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0B2C8C">
        <w:rPr>
          <w:rFonts w:ascii="Garamond" w:hAnsi="Garamond" w:cs="Times New Roman"/>
          <w:b/>
          <w:bCs/>
          <w:sz w:val="24"/>
          <w:szCs w:val="24"/>
        </w:rPr>
        <w:t>KRYETARI,</w:t>
      </w:r>
    </w:p>
    <w:p w14:paraId="57C0CB16" w14:textId="77777777" w:rsidR="00C51F93" w:rsidRPr="000B2C8C" w:rsidRDefault="00C51F93" w:rsidP="00C51F93">
      <w:pPr>
        <w:pStyle w:val="NoSpacing"/>
        <w:jc w:val="center"/>
        <w:rPr>
          <w:rFonts w:ascii="Garamond" w:hAnsi="Garamond" w:cs="Times New Roman"/>
          <w:b/>
          <w:sz w:val="24"/>
          <w:szCs w:val="24"/>
        </w:rPr>
      </w:pPr>
      <w:r w:rsidRPr="000B2C8C">
        <w:rPr>
          <w:rFonts w:ascii="Garamond" w:hAnsi="Garamond" w:cs="Times New Roman"/>
          <w:b/>
          <w:bCs/>
          <w:sz w:val="24"/>
          <w:szCs w:val="24"/>
        </w:rPr>
        <w:t>Fadil Kajoshaj</w:t>
      </w:r>
    </w:p>
    <w:p w14:paraId="298ED1BA" w14:textId="77777777" w:rsidR="00F307FA" w:rsidRPr="000B2C8C" w:rsidRDefault="00F307FA" w:rsidP="00F307FA">
      <w:pPr>
        <w:rPr>
          <w:rFonts w:ascii="Garamond" w:hAnsi="Garamond"/>
          <w:lang w:val="sq-AL"/>
        </w:rPr>
      </w:pPr>
    </w:p>
    <w:p w14:paraId="46C5152B" w14:textId="44DA5DF2" w:rsidR="00356469" w:rsidRPr="000B2C8C" w:rsidRDefault="00356469" w:rsidP="00F307FA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0852EFC0" w14:textId="70C43C43" w:rsidR="005D6265" w:rsidRPr="000B2C8C" w:rsidRDefault="005D6265" w:rsidP="00F307FA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3348DA4A" w14:textId="77777777" w:rsidR="005D6265" w:rsidRPr="000B2C8C" w:rsidRDefault="005D6265" w:rsidP="00F307FA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4AAA41EC" w14:textId="5516A0BE" w:rsidR="00C51F93" w:rsidRPr="00591685" w:rsidRDefault="00C51F93" w:rsidP="00591685">
      <w:pPr>
        <w:spacing w:after="160" w:line="259" w:lineRule="auto"/>
        <w:rPr>
          <w:rFonts w:ascii="Garamond" w:eastAsiaTheme="minorHAnsi" w:hAnsi="Garamond"/>
          <w:b/>
          <w:lang w:val="sq-AL"/>
        </w:rPr>
      </w:pPr>
    </w:p>
    <w:sectPr w:rsidR="00C51F93" w:rsidRPr="0059168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370"/>
    <w:rsid w:val="000B2C8C"/>
    <w:rsid w:val="00163117"/>
    <w:rsid w:val="001C1287"/>
    <w:rsid w:val="001F1B6F"/>
    <w:rsid w:val="002110C4"/>
    <w:rsid w:val="002A681B"/>
    <w:rsid w:val="002F2B42"/>
    <w:rsid w:val="00356469"/>
    <w:rsid w:val="00371B10"/>
    <w:rsid w:val="004161A2"/>
    <w:rsid w:val="00467D1D"/>
    <w:rsid w:val="004B0A30"/>
    <w:rsid w:val="00534375"/>
    <w:rsid w:val="005822AB"/>
    <w:rsid w:val="00591685"/>
    <w:rsid w:val="005B253E"/>
    <w:rsid w:val="005B577A"/>
    <w:rsid w:val="005C6A99"/>
    <w:rsid w:val="005D6265"/>
    <w:rsid w:val="00606DD6"/>
    <w:rsid w:val="006905F1"/>
    <w:rsid w:val="0075644E"/>
    <w:rsid w:val="0078293B"/>
    <w:rsid w:val="007F068C"/>
    <w:rsid w:val="00804987"/>
    <w:rsid w:val="0082746F"/>
    <w:rsid w:val="00895DE8"/>
    <w:rsid w:val="008C6B12"/>
    <w:rsid w:val="0090694A"/>
    <w:rsid w:val="00941CA4"/>
    <w:rsid w:val="009C30FE"/>
    <w:rsid w:val="009E0936"/>
    <w:rsid w:val="00A15713"/>
    <w:rsid w:val="00A33554"/>
    <w:rsid w:val="00A67A9B"/>
    <w:rsid w:val="00AA1B8D"/>
    <w:rsid w:val="00AA6001"/>
    <w:rsid w:val="00AC74B7"/>
    <w:rsid w:val="00AE0CC8"/>
    <w:rsid w:val="00B2210C"/>
    <w:rsid w:val="00B36451"/>
    <w:rsid w:val="00B63777"/>
    <w:rsid w:val="00C51F93"/>
    <w:rsid w:val="00C82C38"/>
    <w:rsid w:val="00C86E72"/>
    <w:rsid w:val="00CB3098"/>
    <w:rsid w:val="00CB3285"/>
    <w:rsid w:val="00CB6CEA"/>
    <w:rsid w:val="00CC2FC5"/>
    <w:rsid w:val="00CD4EF3"/>
    <w:rsid w:val="00CE759E"/>
    <w:rsid w:val="00DC38E6"/>
    <w:rsid w:val="00E53146"/>
    <w:rsid w:val="00EB3D03"/>
    <w:rsid w:val="00F307FA"/>
    <w:rsid w:val="00F91CAE"/>
    <w:rsid w:val="00FA4370"/>
    <w:rsid w:val="00FC1B33"/>
    <w:rsid w:val="00FC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BC6ED"/>
  <w15:chartTrackingRefBased/>
  <w15:docId w15:val="{3EFEC386-2A6F-4381-90D9-37FEC01C1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7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436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82C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2C38"/>
    <w:pPr>
      <w:spacing w:after="160"/>
    </w:pPr>
    <w:rPr>
      <w:rFonts w:asciiTheme="minorHAnsi" w:eastAsiaTheme="minorHAnsi" w:hAnsiTheme="minorHAnsi" w:cstheme="minorBidi"/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2C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2C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2C38"/>
    <w:rPr>
      <w:b/>
      <w:bCs/>
      <w:sz w:val="20"/>
      <w:szCs w:val="20"/>
    </w:rPr>
  </w:style>
  <w:style w:type="paragraph" w:customStyle="1" w:styleId="N01Z">
    <w:name w:val="N01Z"/>
    <w:basedOn w:val="Normal"/>
    <w:uiPriority w:val="99"/>
    <w:rsid w:val="00F307FA"/>
    <w:pPr>
      <w:autoSpaceDE w:val="0"/>
      <w:autoSpaceDN w:val="0"/>
      <w:adjustRightInd w:val="0"/>
      <w:spacing w:before="60" w:after="60"/>
      <w:jc w:val="center"/>
    </w:pPr>
    <w:rPr>
      <w:rFonts w:eastAsiaTheme="minorEastAsia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Semina Dresaj</cp:lastModifiedBy>
  <cp:revision>3</cp:revision>
  <cp:lastPrinted>2024-12-11T08:53:00Z</cp:lastPrinted>
  <dcterms:created xsi:type="dcterms:W3CDTF">2024-12-26T12:33:00Z</dcterms:created>
  <dcterms:modified xsi:type="dcterms:W3CDTF">2024-12-27T07:53:00Z</dcterms:modified>
</cp:coreProperties>
</file>