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C347F" w14:textId="77777777" w:rsidR="000F602B" w:rsidRPr="00435979" w:rsidRDefault="000F602B" w:rsidP="000F602B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>Na osnovu člana 8 Odluke o ustanovljavanju i dodjeljivanju javnih priznanja i nagrada i zvanju počasnog gradjanina(″Službeni list CG - opštinski propisi″, br. 32/19), člana 12 Poslovnika o radu žirija broj 02-0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16</w:t>
      </w: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>/2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>-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6575/1</w:t>
      </w: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Žiri za dodjelu Nagrade </w:t>
      </w:r>
      <w:r w:rsidRPr="00435979">
        <w:rPr>
          <w:rFonts w:ascii="Garamond" w:eastAsia="Times New Roman" w:hAnsi="Garamond" w:cs="Arial"/>
          <w:sz w:val="24"/>
          <w:szCs w:val="24"/>
          <w:lang w:val="sq-AL"/>
        </w:rPr>
        <w:t xml:space="preserve">„15. DECEMBAR” </w:t>
      </w: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>Opštine Tuzi za 202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. godinu, na sjednici održanoj 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11</w:t>
      </w: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>.1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1</w:t>
      </w: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>.202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Cs/>
          <w:sz w:val="24"/>
          <w:szCs w:val="24"/>
          <w:lang w:val="sq-AL"/>
        </w:rPr>
        <w:t>. godine, utvrdio je –</w:t>
      </w:r>
    </w:p>
    <w:p w14:paraId="76A6F1E1" w14:textId="77777777" w:rsidR="000F602B" w:rsidRDefault="000F602B" w:rsidP="000F602B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</w:pPr>
    </w:p>
    <w:p w14:paraId="7D9A4DC7" w14:textId="77777777" w:rsidR="000F602B" w:rsidRPr="00435979" w:rsidRDefault="000F602B" w:rsidP="000F602B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</w:pP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Në bazë të nenit 8 të Vendimit mbi krijimin dhe ndarjen e njohjeve dhe çmimeve publike dhe titullit qytetar nderi i komunës së Tuzit (</w:t>
      </w:r>
      <w:r w:rsidRPr="00435979">
        <w:rPr>
          <w:rFonts w:ascii="Garamond" w:eastAsia="Times New Roman" w:hAnsi="Garamond" w:cstheme="minorHAnsi"/>
          <w:bCs/>
          <w:i/>
          <w:iCs/>
          <w:sz w:val="24"/>
          <w:szCs w:val="24"/>
          <w:lang w:val="sq-AL"/>
        </w:rPr>
        <w:t>„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Fleta zyrtare e MZ – dispozitat komunale</w:t>
      </w:r>
      <w:r w:rsidRPr="00435979">
        <w:rPr>
          <w:rFonts w:ascii="Garamond" w:eastAsia="Times New Roman" w:hAnsi="Garamond" w:cstheme="minorHAnsi"/>
          <w:bCs/>
          <w:i/>
          <w:iCs/>
          <w:sz w:val="24"/>
          <w:szCs w:val="24"/>
          <w:lang w:val="sq-AL"/>
        </w:rPr>
        <w:t>”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, nr. 32/19), nenit 12 të Rregullores së punës së jurisë numër 02-0</w:t>
      </w:r>
      <w:r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16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/2</w:t>
      </w:r>
      <w:r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-</w:t>
      </w:r>
      <w:r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6575/1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, Juria për ndarjen e çmimit „15 DHJETORI” i komunës së Tuzit</w:t>
      </w:r>
      <w:r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 xml:space="preserve"> p</w:t>
      </w:r>
      <w:r w:rsidRPr="00BC0960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ër 202</w:t>
      </w:r>
      <w:r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 xml:space="preserve">, në seancën e mbajtur më </w:t>
      </w:r>
      <w:r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11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.1</w:t>
      </w:r>
      <w:r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1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.202</w:t>
      </w:r>
      <w:r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Cs/>
          <w:i/>
          <w:iCs/>
          <w:sz w:val="24"/>
          <w:szCs w:val="24"/>
          <w:lang w:val="sq-AL"/>
        </w:rPr>
        <w:t xml:space="preserve"> ka përcaktuar – </w:t>
      </w:r>
    </w:p>
    <w:p w14:paraId="23A6D40A" w14:textId="77777777" w:rsidR="000F602B" w:rsidRPr="00435979" w:rsidRDefault="000F602B" w:rsidP="000F602B">
      <w:pPr>
        <w:keepNext/>
        <w:spacing w:after="0" w:line="240" w:lineRule="auto"/>
        <w:jc w:val="center"/>
        <w:outlineLvl w:val="3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2214A24" w14:textId="77777777" w:rsidR="000F602B" w:rsidRPr="00435979" w:rsidRDefault="000F602B" w:rsidP="000F602B">
      <w:pPr>
        <w:keepNext/>
        <w:spacing w:after="0" w:line="240" w:lineRule="auto"/>
        <w:jc w:val="center"/>
        <w:outlineLvl w:val="3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2261DFE" w14:textId="77777777" w:rsidR="000F602B" w:rsidRPr="00435979" w:rsidRDefault="000F602B" w:rsidP="000F602B">
      <w:pPr>
        <w:keepNext/>
        <w:spacing w:after="0" w:line="240" w:lineRule="auto"/>
        <w:jc w:val="center"/>
        <w:outlineLvl w:val="3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35979">
        <w:rPr>
          <w:rFonts w:ascii="Garamond" w:eastAsia="Times New Roman" w:hAnsi="Garamond" w:cs="Times New Roman"/>
          <w:b/>
          <w:sz w:val="24"/>
          <w:szCs w:val="24"/>
          <w:lang w:val="sq-AL"/>
        </w:rPr>
        <w:t>L I S T U</w:t>
      </w:r>
    </w:p>
    <w:p w14:paraId="6B598E16" w14:textId="77777777" w:rsidR="000F602B" w:rsidRPr="00435979" w:rsidRDefault="000F602B" w:rsidP="000F602B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435979">
        <w:rPr>
          <w:rFonts w:ascii="Garamond" w:eastAsia="Times New Roman" w:hAnsi="Garamond" w:cs="Times New Roman"/>
          <w:b/>
          <w:sz w:val="24"/>
          <w:szCs w:val="24"/>
          <w:lang w:val="sq-AL"/>
        </w:rPr>
        <w:t>PREDLOGA KANDIDATA ZA DODJELU NAGRADE „15.DECEMBAR” OPŠTINE TUZI ZA 202</w:t>
      </w: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.GODINU, KOJI ISPUNJAVAJU FORMALNO-PRAVNE USLOVE </w:t>
      </w:r>
    </w:p>
    <w:p w14:paraId="65ACC2A6" w14:textId="77777777" w:rsidR="000F602B" w:rsidRPr="00435979" w:rsidRDefault="000F602B" w:rsidP="000F602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</w:pPr>
    </w:p>
    <w:p w14:paraId="2FB4406F" w14:textId="77777777" w:rsidR="000F602B" w:rsidRPr="00435979" w:rsidRDefault="000F602B" w:rsidP="000F602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</w:pPr>
      <w:r w:rsidRPr="00435979"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  <w:t>LISTËN</w:t>
      </w:r>
    </w:p>
    <w:p w14:paraId="3118ABE8" w14:textId="77777777" w:rsidR="000F602B" w:rsidRPr="00435979" w:rsidRDefault="000F602B" w:rsidP="000F602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</w:pPr>
      <w:r w:rsidRPr="00435979"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  <w:t>E KANDIDATËVE TË PROPOZUAR PËR NDARJEN E ÇMIMIT TË KOMUNËS „15 DHJETORI” I KOMUNËS SË TUZIT PËR VITIN 202</w:t>
      </w:r>
      <w:r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  <w:t>, TË CILËT PLOTËSOJNË KUSHTET JURIDIKO FORMALE</w:t>
      </w:r>
    </w:p>
    <w:p w14:paraId="1A87A4FF" w14:textId="77777777" w:rsidR="000F602B" w:rsidRPr="00435979" w:rsidRDefault="000F602B" w:rsidP="000F602B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0D18993" w14:textId="77777777" w:rsidR="000F602B" w:rsidRPr="00435979" w:rsidRDefault="000F602B" w:rsidP="000F602B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tbl>
      <w:tblPr>
        <w:tblpPr w:leftFromText="180" w:rightFromText="180" w:bottomFromText="200" w:vertAnchor="text" w:horzAnchor="margin" w:tblpXSpec="center" w:tblpY="232"/>
        <w:tblW w:w="96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8"/>
        <w:gridCol w:w="3284"/>
        <w:gridCol w:w="1978"/>
        <w:gridCol w:w="3361"/>
      </w:tblGrid>
      <w:tr w:rsidR="000F602B" w:rsidRPr="00435979" w14:paraId="3EF2A5C7" w14:textId="77777777" w:rsidTr="008A256C">
        <w:trPr>
          <w:trHeight w:val="473"/>
        </w:trPr>
        <w:tc>
          <w:tcPr>
            <w:tcW w:w="1038" w:type="dxa"/>
            <w:tcBorders>
              <w:top w:val="thinThickSmallGap" w:sz="24" w:space="0" w:color="auto"/>
              <w:left w:val="thinThickSmallGap" w:sz="24" w:space="0" w:color="auto"/>
              <w:bottom w:val="thickThinSmallGap" w:sz="18" w:space="0" w:color="auto"/>
              <w:right w:val="thickThinSmallGap" w:sz="18" w:space="0" w:color="auto"/>
            </w:tcBorders>
            <w:hideMark/>
          </w:tcPr>
          <w:p w14:paraId="6197BC6B" w14:textId="77777777" w:rsidR="000F602B" w:rsidRPr="00435979" w:rsidRDefault="000F602B" w:rsidP="008A256C">
            <w:pPr>
              <w:spacing w:after="0" w:line="276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35979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R.Br.</w:t>
            </w:r>
          </w:p>
          <w:p w14:paraId="152443EB" w14:textId="77777777" w:rsidR="000F602B" w:rsidRPr="00435979" w:rsidRDefault="000F602B" w:rsidP="008A256C">
            <w:pPr>
              <w:spacing w:after="0" w:line="276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35979">
              <w:rPr>
                <w:rFonts w:ascii="Garamond" w:eastAsia="Times New Roman" w:hAnsi="Garamond" w:cs="Times New Roman"/>
                <w:b/>
                <w:i/>
                <w:iCs/>
                <w:sz w:val="24"/>
                <w:szCs w:val="24"/>
                <w:lang w:val="sq-AL"/>
              </w:rPr>
              <w:t>Nr.R</w:t>
            </w:r>
            <w:r w:rsidRPr="00435979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.</w:t>
            </w:r>
          </w:p>
        </w:tc>
        <w:tc>
          <w:tcPr>
            <w:tcW w:w="3284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  <w:hideMark/>
          </w:tcPr>
          <w:p w14:paraId="2B4E4931" w14:textId="77777777" w:rsidR="000F602B" w:rsidRPr="00435979" w:rsidRDefault="000F602B" w:rsidP="008A256C">
            <w:pPr>
              <w:spacing w:after="0" w:line="276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35979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PREDLOŽENI  KANDIDAT</w:t>
            </w:r>
          </w:p>
          <w:p w14:paraId="755AA6D4" w14:textId="77777777" w:rsidR="000F602B" w:rsidRPr="00435979" w:rsidRDefault="000F602B" w:rsidP="008A256C">
            <w:pPr>
              <w:spacing w:after="0" w:line="276" w:lineRule="auto"/>
              <w:jc w:val="center"/>
              <w:rPr>
                <w:rFonts w:ascii="Garamond" w:eastAsia="Times New Roman" w:hAnsi="Garamond" w:cs="Times New Roman"/>
                <w:b/>
                <w:i/>
                <w:iCs/>
                <w:sz w:val="24"/>
                <w:szCs w:val="24"/>
                <w:lang w:val="sq-AL"/>
              </w:rPr>
            </w:pPr>
            <w:r w:rsidRPr="00435979">
              <w:rPr>
                <w:rFonts w:ascii="Garamond" w:eastAsia="Times New Roman" w:hAnsi="Garamond" w:cs="Times New Roman"/>
                <w:b/>
                <w:i/>
                <w:iCs/>
                <w:sz w:val="24"/>
                <w:szCs w:val="24"/>
                <w:lang w:val="sq-AL"/>
              </w:rPr>
              <w:t>KANDIDAT</w:t>
            </w:r>
            <w:r>
              <w:rPr>
                <w:rFonts w:ascii="Garamond" w:eastAsia="Times New Roman" w:hAnsi="Garamond" w:cs="Times New Roman"/>
                <w:b/>
                <w:i/>
                <w:iCs/>
                <w:sz w:val="24"/>
                <w:szCs w:val="24"/>
              </w:rPr>
              <w:t>I I</w:t>
            </w:r>
            <w:r w:rsidRPr="00435979">
              <w:rPr>
                <w:rFonts w:ascii="Garamond" w:eastAsia="Times New Roman" w:hAnsi="Garamond" w:cs="Times New Roman"/>
                <w:b/>
                <w:i/>
                <w:iCs/>
                <w:sz w:val="24"/>
                <w:szCs w:val="24"/>
                <w:lang w:val="sq-AL"/>
              </w:rPr>
              <w:t xml:space="preserve"> PROPOZUAR</w:t>
            </w:r>
          </w:p>
        </w:tc>
        <w:tc>
          <w:tcPr>
            <w:tcW w:w="1978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  <w:hideMark/>
          </w:tcPr>
          <w:p w14:paraId="31BEFE8A" w14:textId="77777777" w:rsidR="000F602B" w:rsidRPr="00435979" w:rsidRDefault="000F602B" w:rsidP="008A256C">
            <w:pPr>
              <w:spacing w:after="0" w:line="276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35979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PREDLAGAČ</w:t>
            </w:r>
          </w:p>
          <w:p w14:paraId="0737C0CA" w14:textId="77777777" w:rsidR="000F602B" w:rsidRPr="00435979" w:rsidRDefault="000F602B" w:rsidP="008A256C">
            <w:pPr>
              <w:spacing w:after="0" w:line="276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35979">
              <w:rPr>
                <w:rFonts w:ascii="Garamond" w:eastAsia="Times New Roman" w:hAnsi="Garamond" w:cs="Times New Roman"/>
                <w:b/>
                <w:i/>
                <w:iCs/>
                <w:sz w:val="24"/>
                <w:szCs w:val="24"/>
                <w:lang w:val="sq-AL"/>
              </w:rPr>
              <w:t>PROPOZUESI</w:t>
            </w:r>
          </w:p>
        </w:tc>
        <w:tc>
          <w:tcPr>
            <w:tcW w:w="3361" w:type="dxa"/>
            <w:tcBorders>
              <w:top w:val="thinThickSmallGap" w:sz="24" w:space="0" w:color="auto"/>
              <w:left w:val="single" w:sz="6" w:space="0" w:color="auto"/>
              <w:bottom w:val="thickThinSmallGap" w:sz="18" w:space="0" w:color="auto"/>
              <w:right w:val="thinThickSmallGap" w:sz="24" w:space="0" w:color="auto"/>
            </w:tcBorders>
            <w:hideMark/>
          </w:tcPr>
          <w:p w14:paraId="00EBB1E5" w14:textId="77777777" w:rsidR="000F602B" w:rsidRPr="00435979" w:rsidRDefault="000F602B" w:rsidP="008A256C">
            <w:pPr>
              <w:spacing w:after="0" w:line="276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35979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OSTVARENJE</w:t>
            </w:r>
          </w:p>
          <w:p w14:paraId="6D144D9E" w14:textId="77777777" w:rsidR="000F602B" w:rsidRPr="00435979" w:rsidRDefault="000F602B" w:rsidP="008A256C">
            <w:pPr>
              <w:spacing w:after="0" w:line="276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435979">
              <w:rPr>
                <w:rFonts w:ascii="Garamond" w:eastAsia="Times New Roman" w:hAnsi="Garamond" w:cs="Times New Roman"/>
                <w:b/>
                <w:i/>
                <w:iCs/>
                <w:sz w:val="24"/>
                <w:szCs w:val="24"/>
                <w:lang w:val="sq-AL"/>
              </w:rPr>
              <w:t>ARRITJA</w:t>
            </w:r>
          </w:p>
        </w:tc>
      </w:tr>
      <w:tr w:rsidR="000F602B" w:rsidRPr="005230C2" w14:paraId="4725CC44" w14:textId="77777777" w:rsidTr="008A256C">
        <w:trPr>
          <w:trHeight w:val="867"/>
        </w:trPr>
        <w:tc>
          <w:tcPr>
            <w:tcW w:w="1038" w:type="dxa"/>
            <w:tcBorders>
              <w:top w:val="thickThinSmallGap" w:sz="18" w:space="0" w:color="auto"/>
              <w:left w:val="thinThickSmallGap" w:sz="2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7DCEA093" w14:textId="77777777" w:rsidR="000F602B" w:rsidRPr="00435979" w:rsidRDefault="000F602B" w:rsidP="008A256C">
            <w:pPr>
              <w:numPr>
                <w:ilvl w:val="0"/>
                <w:numId w:val="1"/>
              </w:numPr>
              <w:spacing w:after="0" w:line="276" w:lineRule="auto"/>
              <w:ind w:left="270" w:hanging="142"/>
              <w:contextualSpacing/>
              <w:jc w:val="center"/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</w:pPr>
          </w:p>
          <w:p w14:paraId="7AF32D12" w14:textId="77777777" w:rsidR="000F602B" w:rsidRPr="00435979" w:rsidRDefault="000F602B" w:rsidP="008A256C">
            <w:pPr>
              <w:spacing w:after="0" w:line="276" w:lineRule="auto"/>
              <w:ind w:left="270" w:hanging="142"/>
              <w:jc w:val="center"/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</w:pPr>
          </w:p>
        </w:tc>
        <w:tc>
          <w:tcPr>
            <w:tcW w:w="3284" w:type="dxa"/>
            <w:tcBorders>
              <w:top w:val="thickThinSmallGap" w:sz="18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</w:tcPr>
          <w:p w14:paraId="5E150D8A" w14:textId="77777777" w:rsidR="000F602B" w:rsidRDefault="000F602B" w:rsidP="008A256C">
            <w:pPr>
              <w:spacing w:after="0" w:line="276" w:lineRule="auto"/>
              <w:rPr>
                <w:rFonts w:ascii="Garamond" w:eastAsia="Times New Roman" w:hAnsi="Garamond" w:cs="Times New Roman"/>
                <w:i/>
                <w:sz w:val="24"/>
                <w:szCs w:val="24"/>
              </w:rPr>
            </w:pPr>
            <w:r w:rsidRPr="00435979">
              <w:rPr>
                <w:rFonts w:ascii="Garamond" w:eastAsia="Times New Roman" w:hAnsi="Garamond" w:cs="Times New Roman"/>
                <w:i/>
                <w:sz w:val="24"/>
                <w:szCs w:val="24"/>
                <w:lang w:val="sq-AL"/>
              </w:rPr>
              <w:t xml:space="preserve"> </w:t>
            </w:r>
          </w:p>
          <w:p w14:paraId="68B546AA" w14:textId="77777777" w:rsidR="000F602B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Dr Lukë Gjokaj</w:t>
            </w:r>
          </w:p>
          <w:p w14:paraId="0D64D84E" w14:textId="77777777" w:rsidR="000F602B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14:paraId="70CAD511" w14:textId="77777777" w:rsidR="000F602B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-posthumno</w:t>
            </w:r>
          </w:p>
          <w:p w14:paraId="305CD7E0" w14:textId="77777777" w:rsidR="000F602B" w:rsidRPr="00435979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-pasvdekjes</w:t>
            </w:r>
          </w:p>
        </w:tc>
        <w:tc>
          <w:tcPr>
            <w:tcW w:w="1978" w:type="dxa"/>
            <w:tcBorders>
              <w:top w:val="thickThinSmallGap" w:sz="18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</w:tcPr>
          <w:p w14:paraId="74D27906" w14:textId="77777777" w:rsidR="000F602B" w:rsidRPr="00727C61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727C61">
              <w:rPr>
                <w:rFonts w:ascii="Times New Roman" w:eastAsia="Times New Roman" w:hAnsi="Times New Roman" w:cs="Times New Roman"/>
                <w:sz w:val="24"/>
                <w:szCs w:val="24"/>
              </w:rPr>
              <w:t>Smail Maliq Çunmulaj,</w:t>
            </w:r>
          </w:p>
          <w:p w14:paraId="4979D46A" w14:textId="29B79EF3" w:rsidR="000F602B" w:rsidRPr="00727C61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C61">
              <w:rPr>
                <w:rFonts w:ascii="Times New Roman" w:eastAsia="Times New Roman" w:hAnsi="Times New Roman" w:cs="Times New Roman"/>
                <w:sz w:val="24"/>
                <w:szCs w:val="24"/>
              </w:rPr>
              <w:t>-Shtjefën</w:t>
            </w:r>
            <w:r w:rsidR="00B160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Toma</w:t>
            </w:r>
            <w:r w:rsidRPr="00727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Gjokaj,</w:t>
            </w:r>
          </w:p>
          <w:p w14:paraId="61D6BC73" w14:textId="77777777" w:rsidR="000F602B" w:rsidRPr="00727C61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C61">
              <w:rPr>
                <w:rFonts w:ascii="Times New Roman" w:eastAsia="Times New Roman" w:hAnsi="Times New Roman" w:cs="Times New Roman"/>
                <w:sz w:val="24"/>
                <w:szCs w:val="24"/>
              </w:rPr>
              <w:t>-Mark Dushaj,</w:t>
            </w:r>
          </w:p>
          <w:p w14:paraId="06086EBC" w14:textId="77777777" w:rsidR="000F602B" w:rsidRPr="00727C61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C61">
              <w:rPr>
                <w:rFonts w:ascii="Times New Roman" w:eastAsia="Times New Roman" w:hAnsi="Times New Roman" w:cs="Times New Roman"/>
                <w:sz w:val="24"/>
                <w:szCs w:val="24"/>
              </w:rPr>
              <w:t>-Ruzhdo Beqaj,</w:t>
            </w:r>
          </w:p>
          <w:p w14:paraId="0C8CC571" w14:textId="7F342D2C" w:rsidR="000F602B" w:rsidRPr="00435979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7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-Nrekë </w:t>
            </w:r>
            <w:r w:rsidR="00B160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Z. </w:t>
            </w:r>
            <w:r w:rsidRPr="00727C61">
              <w:rPr>
                <w:rFonts w:ascii="Times New Roman" w:eastAsia="Times New Roman" w:hAnsi="Times New Roman" w:cs="Times New Roman"/>
                <w:sz w:val="24"/>
                <w:szCs w:val="24"/>
              </w:rPr>
              <w:t>Gojçaj</w:t>
            </w:r>
          </w:p>
        </w:tc>
        <w:tc>
          <w:tcPr>
            <w:tcW w:w="3361" w:type="dxa"/>
            <w:tcBorders>
              <w:top w:val="thickThinSmallGap" w:sz="18" w:space="0" w:color="auto"/>
              <w:left w:val="single" w:sz="6" w:space="0" w:color="auto"/>
              <w:bottom w:val="thickThinSmallGap" w:sz="18" w:space="0" w:color="auto"/>
              <w:right w:val="thinThickSmallGap" w:sz="24" w:space="0" w:color="auto"/>
            </w:tcBorders>
          </w:tcPr>
          <w:p w14:paraId="0F7F3ACC" w14:textId="77777777" w:rsidR="000F602B" w:rsidRDefault="000F602B" w:rsidP="008A256C">
            <w:pPr>
              <w:spacing w:after="0" w:line="276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Dostignuća i doprinos u oblasti zdravstva-pokazanu humanost- patriotizam ,kao i djelovanje u društvenoj sferi za </w:t>
            </w:r>
            <w:r>
              <w:rPr>
                <w:rFonts w:ascii="Garamond" w:eastAsia="Times New Roman" w:hAnsi="Garamond" w:cs="Times New Roman"/>
                <w:sz w:val="24"/>
                <w:szCs w:val="24"/>
              </w:rPr>
              <w:t>život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a..</w:t>
            </w:r>
          </w:p>
          <w:p w14:paraId="1EFF672C" w14:textId="77777777" w:rsidR="000F602B" w:rsidRPr="00BC0960" w:rsidRDefault="000F602B" w:rsidP="008A256C">
            <w:pPr>
              <w:spacing w:after="0" w:line="276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BC0960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 xml:space="preserve">Arritje </w:t>
            </w:r>
            <w:r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>dhe kontribut në fushën e mjekësisë, humanizmit, patriotizmit si dhe angazhimit në veprimtaritë shoqërore gjatë jetës</w:t>
            </w:r>
          </w:p>
        </w:tc>
      </w:tr>
      <w:tr w:rsidR="000F602B" w:rsidRPr="00695A5E" w14:paraId="2E4613EF" w14:textId="77777777" w:rsidTr="008A256C">
        <w:trPr>
          <w:trHeight w:val="867"/>
        </w:trPr>
        <w:tc>
          <w:tcPr>
            <w:tcW w:w="1038" w:type="dxa"/>
            <w:tcBorders>
              <w:top w:val="thickThinSmallGap" w:sz="18" w:space="0" w:color="auto"/>
              <w:left w:val="thinThickSmallGap" w:sz="2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101A18E9" w14:textId="77777777" w:rsidR="000F602B" w:rsidRPr="00435979" w:rsidRDefault="000F602B" w:rsidP="008A256C">
            <w:pPr>
              <w:numPr>
                <w:ilvl w:val="0"/>
                <w:numId w:val="1"/>
              </w:numPr>
              <w:spacing w:after="0" w:line="276" w:lineRule="auto"/>
              <w:ind w:left="270" w:hanging="142"/>
              <w:contextualSpacing/>
              <w:jc w:val="center"/>
              <w:rPr>
                <w:rFonts w:ascii="Garamond" w:eastAsia="Times New Roman" w:hAnsi="Garamond" w:cs="Times New Roman"/>
                <w:b/>
                <w:i/>
                <w:sz w:val="24"/>
                <w:szCs w:val="24"/>
                <w:lang w:val="sq-AL"/>
              </w:rPr>
            </w:pPr>
          </w:p>
        </w:tc>
        <w:tc>
          <w:tcPr>
            <w:tcW w:w="3284" w:type="dxa"/>
            <w:tcBorders>
              <w:top w:val="thickThinSmallGap" w:sz="18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</w:tcPr>
          <w:p w14:paraId="543A4BB4" w14:textId="597AD0AA" w:rsidR="000F602B" w:rsidRPr="00435979" w:rsidRDefault="000F602B" w:rsidP="008A25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sq-AL"/>
              </w:rPr>
              <w:t>Bećovi</w:t>
            </w:r>
            <w:r w:rsidR="00542FF6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sq-AL"/>
              </w:rPr>
              <w:t>ć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sq-AL"/>
              </w:rPr>
              <w:t xml:space="preserve"> Hajrudin</w:t>
            </w:r>
          </w:p>
        </w:tc>
        <w:tc>
          <w:tcPr>
            <w:tcW w:w="1978" w:type="dxa"/>
            <w:tcBorders>
              <w:top w:val="thickThinSmallGap" w:sz="18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</w:tcPr>
          <w:p w14:paraId="5B7726E9" w14:textId="68B9BAA6" w:rsidR="000F602B" w:rsidRDefault="000F602B" w:rsidP="008A256C">
            <w:pPr>
              <w:spacing w:after="0" w:line="276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- NVO</w:t>
            </w:r>
            <w:r w:rsidRPr="0096184B">
              <w:rPr>
                <w:rFonts w:ascii="Garamond" w:hAnsi="Garamond"/>
                <w:sz w:val="24"/>
                <w:szCs w:val="24"/>
                <w:lang w:val="sq-AL"/>
              </w:rPr>
              <w:t xml:space="preserve"> “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Pokret za ra</w:t>
            </w:r>
            <w:r w:rsidR="004B5FD8">
              <w:rPr>
                <w:rFonts w:ascii="Garamond" w:hAnsi="Garamond"/>
                <w:sz w:val="24"/>
                <w:szCs w:val="24"/>
                <w:lang w:val="sq-AL"/>
              </w:rPr>
              <w:t>z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voj Tuzi</w:t>
            </w:r>
            <w:r w:rsidRPr="005230C2">
              <w:rPr>
                <w:rFonts w:ascii="Garamond" w:hAnsi="Garamond"/>
                <w:sz w:val="24"/>
                <w:szCs w:val="24"/>
                <w:lang w:val="it-IT"/>
              </w:rPr>
              <w:t xml:space="preserve">” </w:t>
            </w:r>
          </w:p>
          <w:p w14:paraId="051C8F6A" w14:textId="77777777" w:rsidR="000F602B" w:rsidRPr="005230C2" w:rsidRDefault="000F602B" w:rsidP="008A256C">
            <w:pPr>
              <w:spacing w:after="0" w:line="276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i/>
                <w:iCs/>
                <w:sz w:val="24"/>
                <w:szCs w:val="24"/>
                <w:lang w:val="it-IT"/>
              </w:rPr>
              <w:t xml:space="preserve">- </w:t>
            </w:r>
            <w:r w:rsidRPr="00695A5E">
              <w:rPr>
                <w:rFonts w:ascii="Garamond" w:hAnsi="Garamond"/>
                <w:i/>
                <w:iCs/>
                <w:sz w:val="24"/>
                <w:szCs w:val="24"/>
                <w:lang w:val="it-IT"/>
              </w:rPr>
              <w:t>OJQ “Nisma për Zhvillimin e Tuzit”</w:t>
            </w:r>
          </w:p>
          <w:p w14:paraId="33B69606" w14:textId="77777777" w:rsidR="000F602B" w:rsidRDefault="000F602B" w:rsidP="008A256C">
            <w:pPr>
              <w:spacing w:after="0" w:line="276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Nermin Piranić</w:t>
            </w:r>
          </w:p>
          <w:p w14:paraId="7EA626B6" w14:textId="77777777" w:rsidR="000F602B" w:rsidRDefault="000F602B" w:rsidP="008A256C">
            <w:pPr>
              <w:spacing w:after="0" w:line="276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Anes Krnić</w:t>
            </w:r>
          </w:p>
          <w:p w14:paraId="47281FB5" w14:textId="77777777" w:rsidR="000F602B" w:rsidRPr="00727C61" w:rsidRDefault="000F602B" w:rsidP="008A256C">
            <w:pPr>
              <w:spacing w:after="0" w:line="276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Kenan Pepić</w:t>
            </w:r>
          </w:p>
        </w:tc>
        <w:tc>
          <w:tcPr>
            <w:tcW w:w="3361" w:type="dxa"/>
            <w:tcBorders>
              <w:top w:val="thickThinSmallGap" w:sz="18" w:space="0" w:color="auto"/>
              <w:left w:val="single" w:sz="6" w:space="0" w:color="auto"/>
              <w:bottom w:val="thickThinSmallGap" w:sz="18" w:space="0" w:color="auto"/>
              <w:right w:val="thinThickSmallGap" w:sz="24" w:space="0" w:color="auto"/>
            </w:tcBorders>
          </w:tcPr>
          <w:p w14:paraId="69554BE0" w14:textId="77777777" w:rsidR="000F602B" w:rsidRPr="00435979" w:rsidRDefault="000F602B" w:rsidP="008A256C">
            <w:pPr>
              <w:spacing w:after="0" w:line="276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435979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Doprinos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za humanost i izuzetne zasluge u očuvanju i unapredjenju zdravlja stanovnika opštine Tuzi.</w:t>
            </w:r>
          </w:p>
          <w:p w14:paraId="084CCA83" w14:textId="77777777" w:rsidR="000F602B" w:rsidRDefault="000F602B" w:rsidP="008A256C">
            <w:pPr>
              <w:spacing w:after="0" w:line="276" w:lineRule="auto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  <w:p w14:paraId="0501B9EB" w14:textId="77777777" w:rsidR="000F602B" w:rsidRPr="00695A5E" w:rsidRDefault="000F602B" w:rsidP="008A256C">
            <w:pPr>
              <w:spacing w:after="0" w:line="276" w:lineRule="auto"/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</w:pPr>
            <w:r w:rsidRPr="00695A5E">
              <w:rPr>
                <w:rFonts w:ascii="Garamond" w:eastAsia="Times New Roman" w:hAnsi="Garamond" w:cs="Times New Roman"/>
                <w:i/>
                <w:iCs/>
                <w:sz w:val="24"/>
                <w:szCs w:val="24"/>
                <w:lang w:val="sq-AL"/>
              </w:rPr>
              <w:t>Kontribut për humanizëm dhe merita të jashtëzakonshme për ruajtjen dhe avancimin e shëndetit të banorëve të Komunës së Tuzit</w:t>
            </w:r>
          </w:p>
        </w:tc>
      </w:tr>
    </w:tbl>
    <w:p w14:paraId="51778E11" w14:textId="77777777" w:rsidR="000F602B" w:rsidRPr="00505522" w:rsidRDefault="000F602B" w:rsidP="000F602B">
      <w:pPr>
        <w:spacing w:before="240" w:after="0" w:line="240" w:lineRule="auto"/>
        <w:outlineLvl w:val="4"/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</w:pPr>
      <w:r w:rsidRPr="00505522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lastRenderedPageBreak/>
        <w:t>Broj/</w:t>
      </w:r>
      <w:r w:rsidRPr="00505522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Numër</w:t>
      </w:r>
      <w:r w:rsidRPr="00505522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: 02-0</w:t>
      </w: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16</w:t>
      </w:r>
      <w:r w:rsidRPr="00505522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/2</w:t>
      </w: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4</w:t>
      </w:r>
      <w:r w:rsidRPr="00505522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-</w:t>
      </w: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6575/4</w:t>
      </w:r>
    </w:p>
    <w:p w14:paraId="7291FEA2" w14:textId="77777777" w:rsidR="000F602B" w:rsidRPr="00505522" w:rsidRDefault="000F602B" w:rsidP="000F602B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</w:pPr>
      <w:r w:rsidRPr="00505522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Tuz</w:t>
      </w: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i</w:t>
      </w:r>
      <w:r w:rsidRPr="00505522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/</w:t>
      </w:r>
      <w:r w:rsidRPr="00505522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Tuz</w:t>
      </w:r>
      <w:r w:rsidRPr="00505522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,</w:t>
      </w: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 xml:space="preserve"> 18.11.2024 .</w:t>
      </w:r>
      <w:r w:rsidRPr="00505522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godine</w:t>
      </w:r>
    </w:p>
    <w:p w14:paraId="65E29299" w14:textId="77777777" w:rsidR="000F602B" w:rsidRPr="00505522" w:rsidRDefault="000F602B" w:rsidP="000F602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01EDA43" w14:textId="77777777" w:rsidR="000F602B" w:rsidRPr="00435979" w:rsidRDefault="000F602B" w:rsidP="000F602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AA81EA4" w14:textId="77777777" w:rsidR="000F602B" w:rsidRPr="00435979" w:rsidRDefault="000F602B" w:rsidP="000F602B">
      <w:pPr>
        <w:keepNext/>
        <w:spacing w:after="0" w:line="240" w:lineRule="auto"/>
        <w:jc w:val="center"/>
        <w:outlineLvl w:val="3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1EAC85C5" w14:textId="77777777" w:rsidR="000F602B" w:rsidRPr="00435979" w:rsidRDefault="000F602B" w:rsidP="000F602B">
      <w:pPr>
        <w:keepNext/>
        <w:spacing w:after="0" w:line="240" w:lineRule="auto"/>
        <w:jc w:val="center"/>
        <w:outlineLvl w:val="3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43597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ŽIRI ZA DODJELU NAGRADE  „15.DECEMBAR” OPŠTINE TUZI ZA 202</w:t>
      </w:r>
      <w:r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4</w:t>
      </w:r>
      <w:r w:rsidRPr="0043597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.GODINU</w:t>
      </w:r>
    </w:p>
    <w:p w14:paraId="5B94AAB6" w14:textId="77777777" w:rsidR="000F602B" w:rsidRPr="00435979" w:rsidRDefault="000F602B" w:rsidP="000F602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165E147" w14:textId="77777777" w:rsidR="000F602B" w:rsidRPr="00BC0960" w:rsidRDefault="000F602B" w:rsidP="000F602B">
      <w:pPr>
        <w:tabs>
          <w:tab w:val="left" w:pos="7275"/>
        </w:tabs>
        <w:spacing w:after="0" w:line="240" w:lineRule="auto"/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</w:pPr>
      <w:r w:rsidRPr="00435979"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  <w:t>JURIA PËR NDARJEN E ÇMIMIT „15. DHJETORI” I KOMUNËS SË TUZIT</w:t>
      </w:r>
      <w:r w:rsidRPr="0043597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 </w:t>
      </w:r>
      <w:r w:rsidRPr="00BC0960"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  <w:t>PËR VITIN 202</w:t>
      </w:r>
      <w:r>
        <w:rPr>
          <w:rFonts w:ascii="Garamond" w:eastAsia="Times New Roman" w:hAnsi="Garamond" w:cs="Times New Roman"/>
          <w:b/>
          <w:bCs/>
          <w:i/>
          <w:iCs/>
          <w:sz w:val="24"/>
          <w:szCs w:val="24"/>
          <w:lang w:val="sq-AL"/>
        </w:rPr>
        <w:t>4</w:t>
      </w:r>
    </w:p>
    <w:p w14:paraId="6C8066D6" w14:textId="77777777" w:rsidR="000F602B" w:rsidRPr="00435979" w:rsidRDefault="000F602B" w:rsidP="000F602B">
      <w:p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val="sr-Cyrl-CS"/>
        </w:rPr>
      </w:pPr>
    </w:p>
    <w:p w14:paraId="14F61E4D" w14:textId="77777777" w:rsidR="000F602B" w:rsidRPr="00BC0960" w:rsidRDefault="000F602B" w:rsidP="000F60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0F51B82" w14:textId="77777777" w:rsidR="000F602B" w:rsidRPr="00BC0960" w:rsidRDefault="000F602B" w:rsidP="000F602B">
      <w:pPr>
        <w:rPr>
          <w:lang w:val="sq-AL"/>
        </w:rPr>
      </w:pPr>
    </w:p>
    <w:p w14:paraId="162D1229" w14:textId="77777777" w:rsidR="000F602B" w:rsidRPr="005230C2" w:rsidRDefault="000F602B" w:rsidP="000F602B">
      <w:pPr>
        <w:rPr>
          <w:lang w:val="sq-AL"/>
        </w:rPr>
      </w:pPr>
    </w:p>
    <w:p w14:paraId="5A1E70C1" w14:textId="77777777" w:rsidR="000F602B" w:rsidRPr="005230C2" w:rsidRDefault="000F602B" w:rsidP="000F602B">
      <w:pPr>
        <w:rPr>
          <w:lang w:val="sq-AL"/>
        </w:rPr>
      </w:pPr>
    </w:p>
    <w:p w14:paraId="5CD88F5A" w14:textId="77777777" w:rsidR="000F602B" w:rsidRPr="005230C2" w:rsidRDefault="000F602B" w:rsidP="000F602B">
      <w:pPr>
        <w:rPr>
          <w:lang w:val="sq-AL"/>
        </w:rPr>
      </w:pPr>
    </w:p>
    <w:p w14:paraId="15ADA4FA" w14:textId="77777777" w:rsidR="003D6473" w:rsidRDefault="003D6473"/>
    <w:sectPr w:rsidR="003D6473" w:rsidSect="00A043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503417"/>
    <w:multiLevelType w:val="hybridMultilevel"/>
    <w:tmpl w:val="0F3CD812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2B"/>
    <w:rsid w:val="000F602B"/>
    <w:rsid w:val="003D6473"/>
    <w:rsid w:val="004B5FD8"/>
    <w:rsid w:val="00542FF6"/>
    <w:rsid w:val="00B1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AF72"/>
  <w15:chartTrackingRefBased/>
  <w15:docId w15:val="{4FEDBBE5-6794-4493-B149-3563FE17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6</cp:revision>
  <cp:lastPrinted>2024-11-18T08:04:00Z</cp:lastPrinted>
  <dcterms:created xsi:type="dcterms:W3CDTF">2024-11-18T07:53:00Z</dcterms:created>
  <dcterms:modified xsi:type="dcterms:W3CDTF">2024-11-18T10:40:00Z</dcterms:modified>
</cp:coreProperties>
</file>