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079A7" w14:textId="2A3CA6D1" w:rsidR="007843CE" w:rsidRPr="00E35162" w:rsidRDefault="007843CE" w:rsidP="007843CE">
      <w:pPr>
        <w:pStyle w:val="NoSpacing"/>
        <w:jc w:val="both"/>
        <w:rPr>
          <w:rFonts w:ascii="Garamond" w:hAnsi="Garamond" w:cs="Times New Roman"/>
          <w:bCs/>
          <w:sz w:val="24"/>
          <w:szCs w:val="24"/>
        </w:rPr>
      </w:pPr>
      <w:r w:rsidRPr="00E35162">
        <w:rPr>
          <w:rFonts w:ascii="Garamond" w:hAnsi="Garamond" w:cs="Times New Roman"/>
          <w:sz w:val="24"/>
          <w:szCs w:val="24"/>
          <w:lang w:val="sr-Latn-ME"/>
        </w:rPr>
        <w:t>N</w:t>
      </w:r>
      <w:r w:rsidRPr="00E35162">
        <w:rPr>
          <w:rFonts w:ascii="Garamond" w:hAnsi="Garamond" w:cs="Times New Roman"/>
          <w:sz w:val="24"/>
          <w:szCs w:val="24"/>
        </w:rPr>
        <w:t xml:space="preserve">ë bazë të </w:t>
      </w:r>
      <w:proofErr w:type="spellStart"/>
      <w:r w:rsidRPr="00E35162">
        <w:rPr>
          <w:rFonts w:ascii="Garamond" w:hAnsi="Garamond" w:cs="Times New Roman"/>
          <w:sz w:val="24"/>
          <w:szCs w:val="24"/>
        </w:rPr>
        <w:t>nenit</w:t>
      </w:r>
      <w:proofErr w:type="spellEnd"/>
      <w:r w:rsidRPr="00E35162">
        <w:rPr>
          <w:rFonts w:ascii="Garamond" w:hAnsi="Garamond" w:cs="Times New Roman"/>
          <w:sz w:val="24"/>
          <w:szCs w:val="24"/>
        </w:rPr>
        <w:t xml:space="preserve"> 116 të </w:t>
      </w:r>
      <w:proofErr w:type="spellStart"/>
      <w:r w:rsidRPr="00E35162">
        <w:rPr>
          <w:rFonts w:ascii="Garamond" w:hAnsi="Garamond" w:cs="Times New Roman"/>
          <w:sz w:val="24"/>
          <w:szCs w:val="24"/>
        </w:rPr>
        <w:t>Ligjit</w:t>
      </w:r>
      <w:proofErr w:type="spellEnd"/>
      <w:r w:rsidRPr="00E3516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sz w:val="24"/>
          <w:szCs w:val="24"/>
        </w:rPr>
        <w:t>për</w:t>
      </w:r>
      <w:proofErr w:type="spellEnd"/>
      <w:r w:rsidRPr="00E3516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sz w:val="24"/>
          <w:szCs w:val="24"/>
        </w:rPr>
        <w:t>planifikim</w:t>
      </w:r>
      <w:proofErr w:type="spellEnd"/>
      <w:r w:rsidRPr="00E3516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sz w:val="24"/>
          <w:szCs w:val="24"/>
        </w:rPr>
        <w:t>hapësinor</w:t>
      </w:r>
      <w:proofErr w:type="spellEnd"/>
      <w:r w:rsidRPr="00E35162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E35162">
        <w:rPr>
          <w:rFonts w:ascii="Garamond" w:hAnsi="Garamond" w:cs="Times New Roman"/>
          <w:sz w:val="24"/>
          <w:szCs w:val="24"/>
        </w:rPr>
        <w:t>ndërtimin</w:t>
      </w:r>
      <w:proofErr w:type="spellEnd"/>
      <w:r w:rsidRPr="00E35162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E35162">
        <w:rPr>
          <w:rFonts w:ascii="Garamond" w:hAnsi="Garamond" w:cs="Times New Roman"/>
          <w:sz w:val="24"/>
          <w:szCs w:val="24"/>
        </w:rPr>
        <w:t>objekteve</w:t>
      </w:r>
      <w:proofErr w:type="spellEnd"/>
      <w:r w:rsidRPr="00E35162">
        <w:rPr>
          <w:rFonts w:ascii="Garamond" w:hAnsi="Garamond" w:cs="Times New Roman"/>
          <w:sz w:val="24"/>
          <w:szCs w:val="24"/>
        </w:rPr>
        <w:t xml:space="preserve"> (“Fleta Zyrtare e Malit të ZI”, nr.</w:t>
      </w:r>
      <w:r w:rsidRPr="00E35162">
        <w:rPr>
          <w:rFonts w:ascii="Garamond" w:hAnsi="Garamond" w:cs="Times New Roman"/>
          <w:sz w:val="24"/>
          <w:szCs w:val="24"/>
          <w:lang w:val="sr-Latn-ME"/>
        </w:rPr>
        <w:t xml:space="preserve"> 64/17, 44/18, 63/18 i 11/19</w:t>
      </w:r>
      <w:r w:rsidRPr="00E35162">
        <w:rPr>
          <w:rFonts w:ascii="Garamond" w:hAnsi="Garamond" w:cs="Times New Roman"/>
          <w:sz w:val="24"/>
          <w:szCs w:val="24"/>
        </w:rPr>
        <w:t xml:space="preserve">), </w:t>
      </w:r>
      <w:proofErr w:type="spellStart"/>
      <w:r w:rsidRPr="00E35162">
        <w:rPr>
          <w:rFonts w:ascii="Garamond" w:hAnsi="Garamond" w:cs="Times New Roman"/>
          <w:sz w:val="24"/>
          <w:szCs w:val="24"/>
        </w:rPr>
        <w:t>nenit</w:t>
      </w:r>
      <w:proofErr w:type="spellEnd"/>
      <w:r w:rsidRPr="00E35162">
        <w:rPr>
          <w:rFonts w:ascii="Garamond" w:hAnsi="Garamond" w:cs="Times New Roman"/>
          <w:sz w:val="24"/>
          <w:szCs w:val="24"/>
        </w:rPr>
        <w:t xml:space="preserve"> 38 </w:t>
      </w:r>
      <w:proofErr w:type="spellStart"/>
      <w:r w:rsidRPr="00E35162">
        <w:rPr>
          <w:rFonts w:ascii="Garamond" w:hAnsi="Garamond" w:cs="Times New Roman"/>
          <w:sz w:val="24"/>
          <w:szCs w:val="24"/>
        </w:rPr>
        <w:t>paragrafi</w:t>
      </w:r>
      <w:proofErr w:type="spellEnd"/>
      <w:r w:rsidRPr="00E35162">
        <w:rPr>
          <w:rFonts w:ascii="Garamond" w:hAnsi="Garamond" w:cs="Times New Roman"/>
          <w:sz w:val="24"/>
          <w:szCs w:val="24"/>
        </w:rPr>
        <w:t xml:space="preserve"> 1 pika 4 të </w:t>
      </w:r>
      <w:proofErr w:type="spellStart"/>
      <w:r w:rsidRPr="00E35162">
        <w:rPr>
          <w:rFonts w:ascii="Garamond" w:hAnsi="Garamond" w:cs="Times New Roman"/>
          <w:sz w:val="24"/>
          <w:szCs w:val="24"/>
        </w:rPr>
        <w:t>Ligjit</w:t>
      </w:r>
      <w:proofErr w:type="spellEnd"/>
      <w:r w:rsidRPr="00E3516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sz w:val="24"/>
          <w:szCs w:val="24"/>
        </w:rPr>
        <w:t>për</w:t>
      </w:r>
      <w:proofErr w:type="spellEnd"/>
      <w:r w:rsidRPr="00E3516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sz w:val="24"/>
          <w:szCs w:val="24"/>
        </w:rPr>
        <w:t>Vetëqeverisje</w:t>
      </w:r>
      <w:proofErr w:type="spellEnd"/>
      <w:r w:rsidRPr="00E3516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sz w:val="24"/>
          <w:szCs w:val="24"/>
        </w:rPr>
        <w:t>lokale</w:t>
      </w:r>
      <w:proofErr w:type="spellEnd"/>
      <w:r w:rsidRPr="00E35162">
        <w:rPr>
          <w:rFonts w:ascii="Garamond" w:hAnsi="Garamond" w:cs="Times New Roman"/>
          <w:sz w:val="24"/>
          <w:szCs w:val="24"/>
        </w:rPr>
        <w:t xml:space="preserve"> (“Fleta Zyrtare e Malit të ZI”, nr.</w:t>
      </w:r>
      <w:r w:rsidRPr="00E35162">
        <w:rPr>
          <w:rFonts w:ascii="Garamond" w:hAnsi="Garamond" w:cs="Times New Roman"/>
          <w:sz w:val="24"/>
          <w:szCs w:val="24"/>
          <w:lang w:val="sr-Latn-ME"/>
        </w:rPr>
        <w:t xml:space="preserve"> 02/18, 34/19, 38/20</w:t>
      </w:r>
      <w:r w:rsidRPr="00E35162">
        <w:rPr>
          <w:rFonts w:ascii="Garamond" w:hAnsi="Garamond" w:cs="Times New Roman"/>
          <w:sz w:val="24"/>
          <w:szCs w:val="24"/>
        </w:rPr>
        <w:t xml:space="preserve">), </w:t>
      </w:r>
      <w:proofErr w:type="spellStart"/>
      <w:r w:rsidRPr="00E35162">
        <w:rPr>
          <w:rFonts w:ascii="Garamond" w:hAnsi="Garamond" w:cs="Times New Roman"/>
          <w:sz w:val="24"/>
          <w:szCs w:val="24"/>
        </w:rPr>
        <w:t>nenit</w:t>
      </w:r>
      <w:proofErr w:type="spellEnd"/>
      <w:r w:rsidRPr="00E35162">
        <w:rPr>
          <w:rFonts w:ascii="Garamond" w:hAnsi="Garamond" w:cs="Times New Roman"/>
          <w:sz w:val="24"/>
          <w:szCs w:val="24"/>
        </w:rPr>
        <w:t xml:space="preserve"> 53 </w:t>
      </w:r>
      <w:proofErr w:type="spellStart"/>
      <w:r w:rsidRPr="00E35162">
        <w:rPr>
          <w:rFonts w:ascii="Garamond" w:hAnsi="Garamond" w:cs="Times New Roman"/>
          <w:sz w:val="24"/>
          <w:szCs w:val="24"/>
        </w:rPr>
        <w:t>paragrafi</w:t>
      </w:r>
      <w:proofErr w:type="spellEnd"/>
      <w:r w:rsidRPr="00E35162">
        <w:rPr>
          <w:rFonts w:ascii="Garamond" w:hAnsi="Garamond" w:cs="Times New Roman"/>
          <w:sz w:val="24"/>
          <w:szCs w:val="24"/>
        </w:rPr>
        <w:t xml:space="preserve"> 1 pika 4 e </w:t>
      </w:r>
      <w:proofErr w:type="spellStart"/>
      <w:r w:rsidRPr="00E35162">
        <w:rPr>
          <w:rFonts w:ascii="Garamond" w:hAnsi="Garamond" w:cs="Times New Roman"/>
          <w:sz w:val="24"/>
          <w:szCs w:val="24"/>
        </w:rPr>
        <w:t>Statutit</w:t>
      </w:r>
      <w:proofErr w:type="spellEnd"/>
      <w:r w:rsidRPr="00E35162">
        <w:rPr>
          <w:rFonts w:ascii="Garamond" w:hAnsi="Garamond" w:cs="Times New Roman"/>
          <w:sz w:val="24"/>
          <w:szCs w:val="24"/>
        </w:rPr>
        <w:t xml:space="preserve"> të Komunës së </w:t>
      </w:r>
      <w:proofErr w:type="spellStart"/>
      <w:r w:rsidRPr="00E35162">
        <w:rPr>
          <w:rFonts w:ascii="Garamond" w:hAnsi="Garamond" w:cs="Times New Roman"/>
          <w:sz w:val="24"/>
          <w:szCs w:val="24"/>
        </w:rPr>
        <w:t>Tuzit</w:t>
      </w:r>
      <w:proofErr w:type="spellEnd"/>
      <w:r w:rsidRPr="00E35162">
        <w:rPr>
          <w:rFonts w:ascii="Garamond" w:hAnsi="Garamond" w:cs="Times New Roman"/>
          <w:sz w:val="24"/>
          <w:szCs w:val="24"/>
        </w:rPr>
        <w:t xml:space="preserve"> (“Fleta zyrtare e Malit të Zi”, </w:t>
      </w:r>
      <w:proofErr w:type="spellStart"/>
      <w:r w:rsidRPr="00E35162">
        <w:rPr>
          <w:rFonts w:ascii="Garamond" w:hAnsi="Garamond" w:cs="Times New Roman"/>
          <w:sz w:val="24"/>
          <w:szCs w:val="24"/>
        </w:rPr>
        <w:t>dispozitat</w:t>
      </w:r>
      <w:proofErr w:type="spellEnd"/>
      <w:r w:rsidRPr="00E35162">
        <w:rPr>
          <w:rFonts w:ascii="Garamond" w:hAnsi="Garamond" w:cs="Times New Roman"/>
          <w:sz w:val="24"/>
          <w:szCs w:val="24"/>
        </w:rPr>
        <w:t xml:space="preserve"> komunale – nr.</w:t>
      </w:r>
      <w:r w:rsidRPr="00E35162">
        <w:rPr>
          <w:rFonts w:ascii="Garamond" w:hAnsi="Garamond" w:cs="Times New Roman"/>
          <w:sz w:val="24"/>
          <w:szCs w:val="24"/>
          <w:lang w:val="sr-Latn-ME"/>
        </w:rPr>
        <w:t xml:space="preserve"> 24/19 dhe 05/20), me pelqim paraprak të, Drejtrorisë për mbrojtjen e pasurive kulturore nr. </w:t>
      </w:r>
      <w:r w:rsidRPr="00E35162">
        <w:rPr>
          <w:rFonts w:ascii="Garamond" w:hAnsi="Garamond" w:cs="Times New Roman"/>
          <w:bCs/>
          <w:sz w:val="24"/>
          <w:szCs w:val="24"/>
        </w:rPr>
        <w:t xml:space="preserve">03-5/2019-28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nga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03.04.2024,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Sekretariatit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për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urbanizëm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të Komunës së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Tuzit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nr.07-332/24-2108/1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nga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03.04.2024,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Agjensionit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për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mbrojtjen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e mjedisit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jetësor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nr. 03-D-1052/6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nga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04.04.2024,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Drejtorisë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për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komunikacion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nr. 04-4100/2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nga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20.03.2024,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Ministrisë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së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turizmit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,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ekologjisë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, zhvillimit të qëndrueshëm dhe zhvillimit të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veriut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nr. 01-332/24-825/2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nga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09.04.2024 dhe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Ministrisë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për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planifikim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hapësinor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,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urbanizmit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dhe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pronës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shtetërore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nr. 04-332/24-4571/3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nga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23.05.2024,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Kuvendi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i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Komunës së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Tuzit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në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seancën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e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mbajtur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më</w:t>
      </w:r>
      <w:proofErr w:type="spellEnd"/>
      <w:r w:rsidRPr="00E35162">
        <w:rPr>
          <w:rFonts w:ascii="Garamond" w:hAnsi="Garamond" w:cs="Times New Roman"/>
          <w:bCs/>
          <w:sz w:val="24"/>
          <w:szCs w:val="24"/>
        </w:rPr>
        <w:t xml:space="preserve"> </w:t>
      </w:r>
      <w:r w:rsidR="007B59FB">
        <w:rPr>
          <w:rFonts w:ascii="Garamond" w:hAnsi="Garamond" w:cs="Times New Roman"/>
          <w:bCs/>
          <w:sz w:val="24"/>
          <w:szCs w:val="24"/>
        </w:rPr>
        <w:t>28.06.</w:t>
      </w:r>
      <w:r w:rsidRPr="00E35162">
        <w:rPr>
          <w:rFonts w:ascii="Garamond" w:hAnsi="Garamond" w:cs="Times New Roman"/>
          <w:bCs/>
          <w:sz w:val="24"/>
          <w:szCs w:val="24"/>
        </w:rPr>
        <w:t xml:space="preserve">2024, </w:t>
      </w:r>
      <w:proofErr w:type="spellStart"/>
      <w:r w:rsidRPr="00E35162">
        <w:rPr>
          <w:rFonts w:ascii="Garamond" w:hAnsi="Garamond" w:cs="Times New Roman"/>
          <w:bCs/>
          <w:sz w:val="24"/>
          <w:szCs w:val="24"/>
        </w:rPr>
        <w:t>solli</w:t>
      </w:r>
      <w:proofErr w:type="spellEnd"/>
    </w:p>
    <w:p w14:paraId="0A67DC41" w14:textId="77777777" w:rsidR="007843CE" w:rsidRPr="00E35162" w:rsidRDefault="007843CE" w:rsidP="007843CE">
      <w:pPr>
        <w:pStyle w:val="NoSpacing"/>
        <w:rPr>
          <w:rFonts w:ascii="Garamond" w:hAnsi="Garamond" w:cs="Times New Roman"/>
          <w:bCs/>
          <w:sz w:val="24"/>
          <w:szCs w:val="24"/>
        </w:rPr>
      </w:pPr>
    </w:p>
    <w:p w14:paraId="4D796242" w14:textId="77777777" w:rsidR="007843CE" w:rsidRPr="00E35162" w:rsidRDefault="007843CE" w:rsidP="007843CE">
      <w:pPr>
        <w:pStyle w:val="NoSpacing"/>
        <w:rPr>
          <w:rFonts w:ascii="Garamond" w:hAnsi="Garamond" w:cs="Times New Roman"/>
          <w:bCs/>
          <w:sz w:val="24"/>
          <w:szCs w:val="24"/>
        </w:rPr>
      </w:pPr>
    </w:p>
    <w:p w14:paraId="44BB641B" w14:textId="77777777" w:rsidR="007843CE" w:rsidRPr="00E7176C" w:rsidRDefault="007843CE" w:rsidP="007843CE">
      <w:pPr>
        <w:pStyle w:val="NoSpacing"/>
        <w:jc w:val="center"/>
        <w:rPr>
          <w:rFonts w:ascii="Garamond" w:hAnsi="Garamond" w:cs="Times New Roman"/>
          <w:b/>
          <w:sz w:val="24"/>
          <w:szCs w:val="24"/>
        </w:rPr>
      </w:pPr>
      <w:r w:rsidRPr="00E7176C">
        <w:rPr>
          <w:rFonts w:ascii="Garamond" w:hAnsi="Garamond" w:cs="Times New Roman"/>
          <w:b/>
          <w:sz w:val="24"/>
          <w:szCs w:val="24"/>
        </w:rPr>
        <w:t>VENDIM</w:t>
      </w:r>
    </w:p>
    <w:p w14:paraId="63FC2963" w14:textId="77777777" w:rsidR="007843CE" w:rsidRPr="00E7176C" w:rsidRDefault="007843CE" w:rsidP="007843CE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r-Latn-ME"/>
        </w:rPr>
      </w:pPr>
    </w:p>
    <w:p w14:paraId="5BCCA30A" w14:textId="77777777" w:rsidR="007843CE" w:rsidRPr="00E7176C" w:rsidRDefault="007843CE" w:rsidP="007843CE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bookmarkStart w:id="0" w:name="_Hlk170209042"/>
      <w:r w:rsidRPr="00E7176C">
        <w:rPr>
          <w:rFonts w:ascii="Garamond" w:hAnsi="Garamond" w:cs="Times New Roman"/>
          <w:b/>
          <w:sz w:val="24"/>
          <w:szCs w:val="24"/>
          <w:lang w:val="sq-AL"/>
        </w:rPr>
        <w:t>mbi miratimin e Ndryshimit dhe plotësimit të Programit të objekteve të përkohshme për territorin e Komunës së Tuzit</w:t>
      </w:r>
    </w:p>
    <w:bookmarkEnd w:id="0"/>
    <w:p w14:paraId="54979BEF" w14:textId="77777777" w:rsidR="007843CE" w:rsidRPr="00E7176C" w:rsidRDefault="007843CE" w:rsidP="007843CE">
      <w:pPr>
        <w:pStyle w:val="NoSpacing"/>
        <w:jc w:val="center"/>
        <w:rPr>
          <w:rFonts w:ascii="Garamond" w:hAnsi="Garamond" w:cs="Times New Roman"/>
          <w:b/>
          <w:sz w:val="24"/>
          <w:szCs w:val="24"/>
        </w:rPr>
      </w:pPr>
    </w:p>
    <w:p w14:paraId="57460FD7" w14:textId="77777777" w:rsidR="007843CE" w:rsidRPr="00E7176C" w:rsidRDefault="007843CE" w:rsidP="007843CE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7176C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35DA9A26" w14:textId="77777777" w:rsidR="007843CE" w:rsidRPr="00E35162" w:rsidRDefault="007843CE" w:rsidP="007843C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5162">
        <w:rPr>
          <w:rFonts w:ascii="Garamond" w:hAnsi="Garamond" w:cs="Times New Roman"/>
          <w:sz w:val="24"/>
          <w:szCs w:val="24"/>
          <w:lang w:val="sq-AL"/>
        </w:rPr>
        <w:t xml:space="preserve">     Me këtë Vendim miratohet Ndryshimi dhe plotësimi i Programit t</w:t>
      </w:r>
      <w:r w:rsidRPr="00E35162">
        <w:rPr>
          <w:rFonts w:ascii="Garamond" w:hAnsi="Garamond" w:cs="Times New Roman"/>
          <w:sz w:val="24"/>
          <w:szCs w:val="24"/>
        </w:rPr>
        <w:t>ë</w:t>
      </w:r>
      <w:r w:rsidRPr="00E35162">
        <w:rPr>
          <w:rFonts w:ascii="Garamond" w:hAnsi="Garamond" w:cs="Times New Roman"/>
          <w:sz w:val="24"/>
          <w:szCs w:val="24"/>
          <w:lang w:val="sq-AL"/>
        </w:rPr>
        <w:t xml:space="preserve"> objekteve të përkohshme për territorin e Komunës së Tuzit (në tekstin e mëtejmë: Ndryshimi dhe plotësimi i Programit).</w:t>
      </w:r>
    </w:p>
    <w:p w14:paraId="1E5884FD" w14:textId="77777777" w:rsidR="007843CE" w:rsidRPr="00E35162" w:rsidRDefault="007843CE" w:rsidP="007843C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5162">
        <w:rPr>
          <w:rFonts w:ascii="Garamond" w:hAnsi="Garamond" w:cs="Times New Roman"/>
          <w:sz w:val="24"/>
          <w:szCs w:val="24"/>
          <w:lang w:val="sq-AL"/>
        </w:rPr>
        <w:t xml:space="preserve">     Ndryshimi dhe plotësimi i Programit nga paragrafi 1 i këtij neni është pjesë përbërëse e këtij vendimi.</w:t>
      </w:r>
    </w:p>
    <w:p w14:paraId="44F2A7F0" w14:textId="77777777" w:rsidR="007843CE" w:rsidRPr="00E35162" w:rsidRDefault="007843CE" w:rsidP="007843C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C218DB6" w14:textId="77777777" w:rsidR="007843CE" w:rsidRPr="00E7176C" w:rsidRDefault="007843CE" w:rsidP="007843C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7176C">
        <w:rPr>
          <w:rFonts w:ascii="Garamond" w:hAnsi="Garamond" w:cs="Times New Roman"/>
          <w:b/>
          <w:bCs/>
          <w:sz w:val="24"/>
          <w:szCs w:val="24"/>
          <w:lang w:val="sq-AL"/>
        </w:rPr>
        <w:t>Neni 2</w:t>
      </w:r>
    </w:p>
    <w:p w14:paraId="1E464BB2" w14:textId="77777777" w:rsidR="007843CE" w:rsidRPr="00E35162" w:rsidRDefault="007843CE" w:rsidP="007843C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5162">
        <w:rPr>
          <w:rFonts w:ascii="Garamond" w:hAnsi="Garamond" w:cs="Times New Roman"/>
          <w:sz w:val="24"/>
          <w:szCs w:val="24"/>
          <w:lang w:val="sq-AL"/>
        </w:rPr>
        <w:t xml:space="preserve">     Ndryshimi dhe plotësimi i Programit përbëhet nga pjesa grafike dhe tekstuale, i cili është  hartuar  në formë </w:t>
      </w:r>
      <w:proofErr w:type="spellStart"/>
      <w:r w:rsidRPr="00E35162">
        <w:rPr>
          <w:rFonts w:ascii="Garamond" w:hAnsi="Garamond" w:cs="Times New Roman"/>
          <w:sz w:val="24"/>
          <w:szCs w:val="24"/>
          <w:lang w:val="sq-AL"/>
        </w:rPr>
        <w:t>dixhitale</w:t>
      </w:r>
      <w:proofErr w:type="spellEnd"/>
      <w:r w:rsidRPr="00E35162">
        <w:rPr>
          <w:rFonts w:ascii="Garamond" w:hAnsi="Garamond" w:cs="Times New Roman"/>
          <w:sz w:val="24"/>
          <w:szCs w:val="24"/>
          <w:lang w:val="sq-AL"/>
        </w:rPr>
        <w:t xml:space="preserve"> dhe analoge.</w:t>
      </w:r>
    </w:p>
    <w:p w14:paraId="09D2B792" w14:textId="77777777" w:rsidR="007843CE" w:rsidRPr="00E35162" w:rsidRDefault="007843CE" w:rsidP="007843C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5162">
        <w:rPr>
          <w:rFonts w:ascii="Garamond" w:hAnsi="Garamond" w:cs="Times New Roman"/>
          <w:sz w:val="24"/>
          <w:szCs w:val="24"/>
          <w:lang w:val="sq-AL"/>
        </w:rPr>
        <w:t xml:space="preserve">     Ndryshimet dhe plotësimet e Programit janë përgatitur nga Komisioni për Hartimin e Ndryshimit dhe plotësimit t</w:t>
      </w:r>
      <w:r w:rsidRPr="00E35162">
        <w:rPr>
          <w:rFonts w:ascii="Garamond" w:hAnsi="Garamond" w:cs="Times New Roman"/>
          <w:sz w:val="24"/>
          <w:szCs w:val="24"/>
        </w:rPr>
        <w:t>ë</w:t>
      </w:r>
      <w:r w:rsidRPr="00E35162">
        <w:rPr>
          <w:rFonts w:ascii="Garamond" w:hAnsi="Garamond" w:cs="Times New Roman"/>
          <w:sz w:val="24"/>
          <w:szCs w:val="24"/>
          <w:lang w:val="sq-AL"/>
        </w:rPr>
        <w:t xml:space="preserve"> Programit të objekteve të përkohshme për Territorin e Komunës së Tuzit.</w:t>
      </w:r>
    </w:p>
    <w:p w14:paraId="73D90F96" w14:textId="77777777" w:rsidR="007843CE" w:rsidRPr="00E35162" w:rsidRDefault="007843CE" w:rsidP="007843C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937EC7E" w14:textId="77777777" w:rsidR="007843CE" w:rsidRPr="00E7176C" w:rsidRDefault="007843CE" w:rsidP="007843C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7176C">
        <w:rPr>
          <w:rFonts w:ascii="Garamond" w:hAnsi="Garamond" w:cs="Times New Roman"/>
          <w:b/>
          <w:bCs/>
          <w:sz w:val="24"/>
          <w:szCs w:val="24"/>
          <w:lang w:val="sq-AL"/>
        </w:rPr>
        <w:t>Neni 3</w:t>
      </w:r>
    </w:p>
    <w:p w14:paraId="2178997B" w14:textId="77777777" w:rsidR="007843CE" w:rsidRPr="00E35162" w:rsidRDefault="007843CE" w:rsidP="007843C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5162">
        <w:rPr>
          <w:rFonts w:ascii="Garamond" w:hAnsi="Garamond" w:cs="Times New Roman"/>
          <w:sz w:val="24"/>
          <w:szCs w:val="24"/>
          <w:lang w:val="sq-AL"/>
        </w:rPr>
        <w:t xml:space="preserve">        Mbi zbatimin e Ndryshimit dhe plotësimit të Programit do të kujdeset organi i qeverisjes lokale kompetent për çështjet e inspektimit.</w:t>
      </w:r>
    </w:p>
    <w:p w14:paraId="2AA4D941" w14:textId="77777777" w:rsidR="007843CE" w:rsidRPr="00E35162" w:rsidRDefault="007843CE" w:rsidP="007843C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12F56BA" w14:textId="77777777" w:rsidR="007843CE" w:rsidRPr="00E7176C" w:rsidRDefault="007843CE" w:rsidP="007843C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7176C">
        <w:rPr>
          <w:rFonts w:ascii="Garamond" w:hAnsi="Garamond" w:cs="Times New Roman"/>
          <w:b/>
          <w:bCs/>
          <w:sz w:val="24"/>
          <w:szCs w:val="24"/>
          <w:lang w:val="sq-AL"/>
        </w:rPr>
        <w:t>Neni 4</w:t>
      </w:r>
    </w:p>
    <w:p w14:paraId="601ED551" w14:textId="77777777" w:rsidR="007843CE" w:rsidRPr="00E35162" w:rsidRDefault="007843CE" w:rsidP="007843C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5162">
        <w:rPr>
          <w:rFonts w:ascii="Garamond" w:hAnsi="Garamond" w:cs="Times New Roman"/>
          <w:sz w:val="24"/>
          <w:szCs w:val="24"/>
          <w:lang w:val="sq-AL"/>
        </w:rPr>
        <w:t xml:space="preserve">       Ky Vendim hyn në fuqi  ditën e tetë nga dita e botimit në "Fletën Zyrtare të Malit të Zi - Rregulloret Komunale".</w:t>
      </w:r>
    </w:p>
    <w:p w14:paraId="19EA63AA" w14:textId="77777777" w:rsidR="007843CE" w:rsidRPr="00E35162" w:rsidRDefault="007843CE" w:rsidP="007843C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FFE1F10" w14:textId="77777777" w:rsidR="007843CE" w:rsidRDefault="007843CE" w:rsidP="007843C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62FA8C64" w14:textId="77777777" w:rsidR="007843CE" w:rsidRDefault="007843CE" w:rsidP="007843C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0E8C187" w14:textId="77777777" w:rsidR="007843CE" w:rsidRPr="00E35162" w:rsidRDefault="007843CE" w:rsidP="007843C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3C5532C8" w14:textId="77777777" w:rsidR="007843CE" w:rsidRPr="00E35162" w:rsidRDefault="007843CE" w:rsidP="007843CE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E35162">
        <w:rPr>
          <w:rFonts w:ascii="Garamond" w:hAnsi="Garamond"/>
          <w:sz w:val="24"/>
          <w:szCs w:val="24"/>
          <w:lang w:val="sq-AL"/>
        </w:rPr>
        <w:t>Numër:</w:t>
      </w:r>
      <w:r>
        <w:rPr>
          <w:rFonts w:ascii="Garamond" w:hAnsi="Garamond"/>
          <w:sz w:val="24"/>
          <w:szCs w:val="24"/>
          <w:lang w:val="sq-AL"/>
        </w:rPr>
        <w:t xml:space="preserve"> 02-016/24-4599/1</w:t>
      </w:r>
    </w:p>
    <w:p w14:paraId="2B89FB39" w14:textId="77777777" w:rsidR="007843CE" w:rsidRPr="00E35162" w:rsidRDefault="007843CE" w:rsidP="007843CE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E35162">
        <w:rPr>
          <w:rFonts w:ascii="Garamond" w:hAnsi="Garamond"/>
          <w:sz w:val="24"/>
          <w:szCs w:val="24"/>
          <w:lang w:val="sq-AL"/>
        </w:rPr>
        <w:t xml:space="preserve">Tuz, </w:t>
      </w:r>
      <w:r>
        <w:rPr>
          <w:rFonts w:ascii="Garamond" w:hAnsi="Garamond"/>
          <w:sz w:val="24"/>
          <w:szCs w:val="24"/>
          <w:lang w:val="sq-AL"/>
        </w:rPr>
        <w:t>28.</w:t>
      </w:r>
      <w:r w:rsidRPr="00E35162">
        <w:rPr>
          <w:rFonts w:ascii="Garamond" w:hAnsi="Garamond"/>
          <w:sz w:val="24"/>
          <w:szCs w:val="24"/>
          <w:lang w:val="sq-AL"/>
        </w:rPr>
        <w:t>06.2024</w:t>
      </w:r>
    </w:p>
    <w:p w14:paraId="67778801" w14:textId="77777777" w:rsidR="007843CE" w:rsidRPr="00E35162" w:rsidRDefault="007843CE" w:rsidP="007843CE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FA98772" w14:textId="77777777" w:rsidR="007843CE" w:rsidRPr="00E35162" w:rsidRDefault="007843CE" w:rsidP="007843CE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5BE0EA2" w14:textId="77777777" w:rsidR="007843CE" w:rsidRPr="00E35162" w:rsidRDefault="007843CE" w:rsidP="007843C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35162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77443E2E" w14:textId="77777777" w:rsidR="007843CE" w:rsidRPr="00E35162" w:rsidRDefault="007843CE" w:rsidP="007843C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35162">
        <w:rPr>
          <w:rFonts w:ascii="Garamond" w:hAnsi="Garamond"/>
          <w:b/>
          <w:bCs/>
          <w:sz w:val="24"/>
          <w:szCs w:val="24"/>
          <w:lang w:val="sq-AL"/>
        </w:rPr>
        <w:t>KRYETAR,</w:t>
      </w:r>
    </w:p>
    <w:p w14:paraId="083FFE7D" w14:textId="34E3681F" w:rsidR="00AA6001" w:rsidRDefault="007843CE" w:rsidP="007B59FB">
      <w:pPr>
        <w:pStyle w:val="NoSpacing"/>
        <w:jc w:val="center"/>
      </w:pPr>
      <w:r w:rsidRPr="00E35162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E35162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sectPr w:rsidR="00AA60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3CE"/>
    <w:rsid w:val="001C1287"/>
    <w:rsid w:val="001F1B6F"/>
    <w:rsid w:val="002A681B"/>
    <w:rsid w:val="002F2B42"/>
    <w:rsid w:val="005B577A"/>
    <w:rsid w:val="00625351"/>
    <w:rsid w:val="006905F1"/>
    <w:rsid w:val="00717CA2"/>
    <w:rsid w:val="007843CE"/>
    <w:rsid w:val="007B59FB"/>
    <w:rsid w:val="00AA6001"/>
    <w:rsid w:val="00BB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F5A44"/>
  <w15:chartTrackingRefBased/>
  <w15:docId w15:val="{DACAAA03-B399-40D2-80B6-6A62C1191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43CE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2024-07-02T07:51:00Z</cp:lastPrinted>
  <dcterms:created xsi:type="dcterms:W3CDTF">2024-07-02T07:51:00Z</dcterms:created>
  <dcterms:modified xsi:type="dcterms:W3CDTF">2024-07-02T07:52:00Z</dcterms:modified>
</cp:coreProperties>
</file>