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BB7BD" w14:textId="117E03F0" w:rsidR="00DE62AF" w:rsidRPr="00137E3F" w:rsidRDefault="00DE62AF" w:rsidP="00137E3F">
      <w:pPr>
        <w:jc w:val="both"/>
        <w:rPr>
          <w:rFonts w:ascii="Garamond" w:hAnsi="Garamond"/>
          <w:lang w:val="sq-AL"/>
        </w:rPr>
      </w:pPr>
      <w:r w:rsidRPr="00137E3F">
        <w:rPr>
          <w:rFonts w:ascii="Garamond" w:hAnsi="Garamond"/>
          <w:lang w:val="sq-AL"/>
        </w:rPr>
        <w:t>Bazuar në nenin 38 paragrafin 1 piken 20 dhe nenin 50 paragrafin 3 të Ligjit për vetëqeverisjen lokale (“Fleta Zyrtare e Malit të Zi 2/18,</w:t>
      </w:r>
      <w:r w:rsidR="00334EBB">
        <w:rPr>
          <w:rFonts w:ascii="Garamond" w:hAnsi="Garamond"/>
          <w:lang w:val="sq-AL"/>
        </w:rPr>
        <w:t xml:space="preserve"> </w:t>
      </w:r>
      <w:r w:rsidRPr="00137E3F">
        <w:rPr>
          <w:rFonts w:ascii="Garamond" w:hAnsi="Garamond"/>
          <w:lang w:val="sq-AL"/>
        </w:rPr>
        <w:t>34/19,</w:t>
      </w:r>
      <w:r w:rsidR="00334EBB">
        <w:rPr>
          <w:rFonts w:ascii="Garamond" w:hAnsi="Garamond"/>
          <w:lang w:val="sq-AL"/>
        </w:rPr>
        <w:t xml:space="preserve"> </w:t>
      </w:r>
      <w:r w:rsidRPr="00137E3F">
        <w:rPr>
          <w:rFonts w:ascii="Garamond" w:hAnsi="Garamond"/>
          <w:lang w:val="sq-AL"/>
        </w:rPr>
        <w:t>38/20,</w:t>
      </w:r>
      <w:r w:rsidR="00334EBB">
        <w:rPr>
          <w:rFonts w:ascii="Garamond" w:hAnsi="Garamond"/>
          <w:lang w:val="sq-AL"/>
        </w:rPr>
        <w:t xml:space="preserve"> </w:t>
      </w:r>
      <w:r w:rsidRPr="00137E3F">
        <w:rPr>
          <w:rFonts w:ascii="Garamond" w:hAnsi="Garamond"/>
          <w:lang w:val="sq-AL"/>
        </w:rPr>
        <w:t>50/22,</w:t>
      </w:r>
      <w:r w:rsidR="00334EBB">
        <w:rPr>
          <w:rFonts w:ascii="Garamond" w:hAnsi="Garamond"/>
          <w:lang w:val="sq-AL"/>
        </w:rPr>
        <w:t xml:space="preserve"> </w:t>
      </w:r>
      <w:r w:rsidRPr="00137E3F">
        <w:rPr>
          <w:rFonts w:ascii="Garamond" w:hAnsi="Garamond"/>
          <w:lang w:val="sq-AL"/>
        </w:rPr>
        <w:t>84/22) dhe nenit 87 paragrafit 2 të Statutit të Komunës së Tuzit (“Fleta Zyrtare e Malit të Zi – dispozitat komunale” numër 24/19,</w:t>
      </w:r>
      <w:r w:rsidR="00334EBB">
        <w:rPr>
          <w:rFonts w:ascii="Garamond" w:hAnsi="Garamond"/>
          <w:lang w:val="sq-AL"/>
        </w:rPr>
        <w:t xml:space="preserve"> </w:t>
      </w:r>
      <w:r w:rsidRPr="00137E3F">
        <w:rPr>
          <w:rFonts w:ascii="Garamond" w:hAnsi="Garamond"/>
          <w:lang w:val="sq-AL"/>
        </w:rPr>
        <w:t>05/20,</w:t>
      </w:r>
      <w:r w:rsidR="00334EBB">
        <w:rPr>
          <w:rFonts w:ascii="Garamond" w:hAnsi="Garamond"/>
          <w:lang w:val="sq-AL"/>
        </w:rPr>
        <w:t xml:space="preserve"> </w:t>
      </w:r>
      <w:r w:rsidRPr="00137E3F">
        <w:rPr>
          <w:rFonts w:ascii="Garamond" w:hAnsi="Garamond"/>
          <w:lang w:val="sq-AL"/>
        </w:rPr>
        <w:t>51/22,</w:t>
      </w:r>
      <w:r w:rsidR="00334EBB">
        <w:rPr>
          <w:rFonts w:ascii="Garamond" w:hAnsi="Garamond"/>
          <w:lang w:val="sq-AL"/>
        </w:rPr>
        <w:t xml:space="preserve"> </w:t>
      </w:r>
      <w:r w:rsidRPr="00137E3F">
        <w:rPr>
          <w:rFonts w:ascii="Garamond" w:hAnsi="Garamond"/>
          <w:lang w:val="sq-AL"/>
        </w:rPr>
        <w:t>55/22), Kuvendi i Komunës së Tuzit në seancën e mbajtur me 28 qershor 2024, sjell</w:t>
      </w:r>
    </w:p>
    <w:p w14:paraId="4574A720" w14:textId="77777777" w:rsidR="00DE62AF" w:rsidRPr="00137E3F" w:rsidRDefault="00DE62AF" w:rsidP="00137E3F">
      <w:pPr>
        <w:jc w:val="both"/>
        <w:rPr>
          <w:rFonts w:ascii="Garamond" w:hAnsi="Garamond"/>
          <w:b/>
          <w:lang w:val="sq-AL"/>
        </w:rPr>
      </w:pPr>
    </w:p>
    <w:p w14:paraId="273C4BD2" w14:textId="6EBE79A9" w:rsidR="00DE62AF" w:rsidRPr="00137E3F" w:rsidRDefault="00DE62AF" w:rsidP="00137E3F">
      <w:pPr>
        <w:jc w:val="center"/>
        <w:rPr>
          <w:rFonts w:ascii="Garamond" w:hAnsi="Garamond"/>
          <w:b/>
          <w:lang w:val="sq-AL"/>
        </w:rPr>
      </w:pPr>
      <w:r w:rsidRPr="00137E3F">
        <w:rPr>
          <w:rFonts w:ascii="Garamond" w:hAnsi="Garamond"/>
          <w:b/>
          <w:lang w:val="sq-AL"/>
        </w:rPr>
        <w:t>V E N D I M</w:t>
      </w:r>
    </w:p>
    <w:p w14:paraId="4F357EEB" w14:textId="26C4CAC9" w:rsidR="00DE62AF" w:rsidRPr="00137E3F" w:rsidRDefault="00DE62AF" w:rsidP="00137E3F">
      <w:pPr>
        <w:jc w:val="center"/>
        <w:rPr>
          <w:rFonts w:ascii="Garamond" w:hAnsi="Garamond"/>
          <w:b/>
          <w:lang w:val="sq-AL"/>
        </w:rPr>
      </w:pPr>
      <w:r w:rsidRPr="00137E3F">
        <w:rPr>
          <w:rFonts w:ascii="Garamond" w:hAnsi="Garamond"/>
          <w:b/>
          <w:lang w:val="sq-AL"/>
        </w:rPr>
        <w:t>mbi emërimin e Sekretarit të Kuvendit të Komunës së Tuzit</w:t>
      </w:r>
    </w:p>
    <w:p w14:paraId="5252F016" w14:textId="77777777" w:rsidR="00DE62AF" w:rsidRPr="00137E3F" w:rsidRDefault="00DE62AF" w:rsidP="00137E3F">
      <w:pPr>
        <w:jc w:val="center"/>
        <w:rPr>
          <w:rFonts w:ascii="Garamond" w:hAnsi="Garamond"/>
          <w:b/>
          <w:lang w:val="sq-AL"/>
        </w:rPr>
      </w:pPr>
    </w:p>
    <w:p w14:paraId="52D1595A" w14:textId="77777777" w:rsidR="00DE62AF" w:rsidRPr="00137E3F" w:rsidRDefault="00DE62AF" w:rsidP="00137E3F">
      <w:pPr>
        <w:jc w:val="center"/>
        <w:rPr>
          <w:rFonts w:ascii="Garamond" w:hAnsi="Garamond"/>
          <w:b/>
          <w:lang w:val="sq-AL"/>
        </w:rPr>
      </w:pPr>
    </w:p>
    <w:p w14:paraId="445DB7F9" w14:textId="77777777" w:rsidR="00DE62AF" w:rsidRPr="00137E3F" w:rsidRDefault="00DE62AF" w:rsidP="00137E3F">
      <w:pPr>
        <w:jc w:val="center"/>
        <w:rPr>
          <w:rFonts w:ascii="Garamond" w:hAnsi="Garamond"/>
          <w:b/>
          <w:lang w:val="sq-AL"/>
        </w:rPr>
      </w:pPr>
      <w:r w:rsidRPr="00137E3F">
        <w:rPr>
          <w:rFonts w:ascii="Garamond" w:hAnsi="Garamond"/>
          <w:b/>
          <w:lang w:val="sq-AL"/>
        </w:rPr>
        <w:t>Neni 1</w:t>
      </w:r>
    </w:p>
    <w:p w14:paraId="54E40A4A" w14:textId="5B63E359" w:rsidR="00DE62AF" w:rsidRPr="00137E3F" w:rsidRDefault="00DE62AF" w:rsidP="00137E3F">
      <w:pPr>
        <w:ind w:firstLine="720"/>
        <w:jc w:val="both"/>
        <w:rPr>
          <w:rFonts w:ascii="Garamond" w:hAnsi="Garamond"/>
          <w:lang w:val="sq-AL"/>
        </w:rPr>
      </w:pPr>
      <w:r w:rsidRPr="00137E3F">
        <w:rPr>
          <w:rFonts w:ascii="Garamond" w:hAnsi="Garamond"/>
          <w:lang w:val="sq-AL"/>
        </w:rPr>
        <w:t xml:space="preserve">Për Sekretar të Kuvendit të Komunës së Tuzit emërohet </w:t>
      </w:r>
      <w:r w:rsidRPr="00137E3F">
        <w:rPr>
          <w:rFonts w:ascii="Garamond" w:hAnsi="Garamond"/>
          <w:b/>
          <w:bCs/>
          <w:lang w:val="sq-AL"/>
        </w:rPr>
        <w:t>Nermin Alibashiq</w:t>
      </w:r>
      <w:r w:rsidRPr="00137E3F">
        <w:rPr>
          <w:rFonts w:ascii="Garamond" w:hAnsi="Garamond"/>
          <w:lang w:val="sq-AL"/>
        </w:rPr>
        <w:t xml:space="preserve"> , Jurist i diplomuar.</w:t>
      </w:r>
    </w:p>
    <w:p w14:paraId="4B6B9EEF" w14:textId="77777777" w:rsidR="00DE62AF" w:rsidRPr="00137E3F" w:rsidRDefault="00DE62AF" w:rsidP="00137E3F">
      <w:pPr>
        <w:jc w:val="both"/>
        <w:rPr>
          <w:rFonts w:ascii="Garamond" w:hAnsi="Garamond"/>
          <w:lang w:val="sq-AL"/>
        </w:rPr>
      </w:pPr>
    </w:p>
    <w:p w14:paraId="7ABD1FCC" w14:textId="66A444FA" w:rsidR="00DE62AF" w:rsidRPr="00137E3F" w:rsidRDefault="00DE62AF" w:rsidP="00137E3F">
      <w:pPr>
        <w:jc w:val="center"/>
        <w:rPr>
          <w:rFonts w:ascii="Garamond" w:hAnsi="Garamond"/>
          <w:b/>
          <w:lang w:val="sq-AL"/>
        </w:rPr>
      </w:pPr>
      <w:r w:rsidRPr="00137E3F">
        <w:rPr>
          <w:rFonts w:ascii="Garamond" w:hAnsi="Garamond"/>
          <w:b/>
          <w:lang w:val="sq-AL"/>
        </w:rPr>
        <w:t>Neni 2</w:t>
      </w:r>
    </w:p>
    <w:p w14:paraId="0DF9B245" w14:textId="77777777" w:rsidR="00DE62AF" w:rsidRPr="00137E3F" w:rsidRDefault="00DE62AF" w:rsidP="00137E3F">
      <w:pPr>
        <w:ind w:firstLine="720"/>
        <w:jc w:val="both"/>
        <w:rPr>
          <w:rFonts w:ascii="Garamond" w:hAnsi="Garamond"/>
          <w:bCs/>
          <w:lang w:val="sq-AL"/>
        </w:rPr>
      </w:pPr>
      <w:r w:rsidRPr="00137E3F">
        <w:rPr>
          <w:rFonts w:ascii="Garamond" w:hAnsi="Garamond"/>
          <w:bCs/>
          <w:lang w:val="sq-AL"/>
        </w:rPr>
        <w:t>Sekretari i Kuvendit emërohet në kohëzgjatje prej pesë vitesh.</w:t>
      </w:r>
    </w:p>
    <w:p w14:paraId="532E7356" w14:textId="77777777" w:rsidR="00137E3F" w:rsidRDefault="00137E3F" w:rsidP="00137E3F">
      <w:pPr>
        <w:jc w:val="both"/>
        <w:rPr>
          <w:rFonts w:ascii="Garamond" w:hAnsi="Garamond"/>
          <w:b/>
          <w:lang w:val="sq-AL"/>
        </w:rPr>
      </w:pPr>
    </w:p>
    <w:p w14:paraId="7B8D4005" w14:textId="293AE34B" w:rsidR="00DE62AF" w:rsidRPr="00137E3F" w:rsidRDefault="00DE62AF" w:rsidP="00137E3F">
      <w:pPr>
        <w:jc w:val="center"/>
        <w:rPr>
          <w:rFonts w:ascii="Garamond" w:hAnsi="Garamond"/>
          <w:b/>
          <w:lang w:val="sq-AL"/>
        </w:rPr>
      </w:pPr>
      <w:r w:rsidRPr="00137E3F">
        <w:rPr>
          <w:rFonts w:ascii="Garamond" w:hAnsi="Garamond"/>
          <w:b/>
          <w:lang w:val="sq-AL"/>
        </w:rPr>
        <w:t>Neni 3</w:t>
      </w:r>
    </w:p>
    <w:p w14:paraId="0485680D" w14:textId="77777777" w:rsidR="00DE62AF" w:rsidRPr="00137E3F" w:rsidRDefault="00DE62AF" w:rsidP="00137E3F">
      <w:pPr>
        <w:ind w:firstLine="720"/>
        <w:jc w:val="both"/>
        <w:rPr>
          <w:rFonts w:ascii="Garamond" w:hAnsi="Garamond"/>
          <w:lang w:val="sq-AL"/>
        </w:rPr>
      </w:pPr>
      <w:r w:rsidRPr="00137E3F">
        <w:rPr>
          <w:rFonts w:ascii="Garamond" w:hAnsi="Garamond"/>
          <w:lang w:val="sq-AL"/>
        </w:rPr>
        <w:t xml:space="preserve">Ky Vendim hynë në fuqi me ditën e sjelljes, dhe do të publikohet në „Fletën Zyrtare të Malit të Zi-dispozitat komunale“. </w:t>
      </w:r>
    </w:p>
    <w:p w14:paraId="0CF573E5" w14:textId="77777777" w:rsidR="00DE62AF" w:rsidRPr="00137E3F" w:rsidRDefault="00DE62AF" w:rsidP="00137E3F">
      <w:pPr>
        <w:pStyle w:val="ListParagraph"/>
        <w:ind w:left="1080"/>
        <w:jc w:val="both"/>
        <w:rPr>
          <w:rFonts w:ascii="Garamond" w:hAnsi="Garamond"/>
          <w:lang w:val="sq-AL"/>
        </w:rPr>
      </w:pPr>
      <w:r w:rsidRPr="00137E3F">
        <w:rPr>
          <w:rFonts w:ascii="Garamond" w:hAnsi="Garamond"/>
          <w:lang w:val="sq-AL"/>
        </w:rPr>
        <w:t xml:space="preserve">                                             </w:t>
      </w:r>
    </w:p>
    <w:p w14:paraId="3F6BE25F" w14:textId="380B81D6" w:rsidR="00DE62AF" w:rsidRPr="00137E3F" w:rsidRDefault="00DE62AF" w:rsidP="00137E3F">
      <w:pPr>
        <w:jc w:val="center"/>
        <w:rPr>
          <w:rFonts w:ascii="Garamond" w:hAnsi="Garamond"/>
          <w:b/>
          <w:lang w:val="sq-AL"/>
        </w:rPr>
      </w:pPr>
      <w:r w:rsidRPr="00137E3F">
        <w:rPr>
          <w:rFonts w:ascii="Garamond" w:hAnsi="Garamond"/>
          <w:b/>
          <w:lang w:val="sq-AL"/>
        </w:rPr>
        <w:t>Neni 4</w:t>
      </w:r>
    </w:p>
    <w:p w14:paraId="07C10A03" w14:textId="77777777" w:rsidR="00DE62AF" w:rsidRPr="00137E3F" w:rsidRDefault="00DE62AF" w:rsidP="00137E3F">
      <w:pPr>
        <w:ind w:firstLine="720"/>
        <w:jc w:val="both"/>
        <w:rPr>
          <w:rFonts w:ascii="Garamond" w:hAnsi="Garamond"/>
          <w:bCs/>
          <w:lang w:val="sq-AL"/>
        </w:rPr>
      </w:pPr>
      <w:r w:rsidRPr="00137E3F">
        <w:rPr>
          <w:rFonts w:ascii="Garamond" w:hAnsi="Garamond"/>
          <w:bCs/>
          <w:lang w:val="sq-AL"/>
        </w:rPr>
        <w:t>Me ditën e hyrjes në fuqi të këtij Vendimi, pushon së vlejturi Vendimi mbi caktimin e ushtruesit të detyrës së Sekretarit të Kuvendit të Komunës së Tuzit, numër 02-016/23-8571/1 datë 28.12.2023.</w:t>
      </w:r>
    </w:p>
    <w:p w14:paraId="13A9BB62" w14:textId="77777777" w:rsidR="00DE62AF" w:rsidRPr="00137E3F" w:rsidRDefault="00DE62AF" w:rsidP="00137E3F">
      <w:pPr>
        <w:jc w:val="both"/>
        <w:rPr>
          <w:rFonts w:ascii="Garamond" w:hAnsi="Garamond"/>
          <w:lang w:val="sq-AL"/>
        </w:rPr>
      </w:pPr>
    </w:p>
    <w:p w14:paraId="71864B1B" w14:textId="77777777" w:rsidR="00DE62AF" w:rsidRPr="00137E3F" w:rsidRDefault="00DE62AF" w:rsidP="00137E3F">
      <w:pPr>
        <w:jc w:val="both"/>
        <w:rPr>
          <w:rFonts w:ascii="Garamond" w:hAnsi="Garamond"/>
          <w:lang w:val="sq-AL"/>
        </w:rPr>
      </w:pPr>
    </w:p>
    <w:p w14:paraId="47FC46F7" w14:textId="26FD976B" w:rsidR="00DE62AF" w:rsidRDefault="00DE62AF" w:rsidP="00137E3F">
      <w:pPr>
        <w:jc w:val="both"/>
        <w:rPr>
          <w:rFonts w:ascii="Garamond" w:hAnsi="Garamond"/>
          <w:lang w:val="sq-AL"/>
        </w:rPr>
      </w:pPr>
    </w:p>
    <w:p w14:paraId="69A69FA9" w14:textId="384814A6" w:rsidR="00137E3F" w:rsidRDefault="00137E3F" w:rsidP="00137E3F">
      <w:pPr>
        <w:jc w:val="both"/>
        <w:rPr>
          <w:rFonts w:ascii="Garamond" w:hAnsi="Garamond"/>
          <w:lang w:val="sq-AL"/>
        </w:rPr>
      </w:pPr>
    </w:p>
    <w:p w14:paraId="404D009E" w14:textId="651D7ED8" w:rsidR="00137E3F" w:rsidRDefault="00137E3F" w:rsidP="00137E3F">
      <w:pPr>
        <w:jc w:val="both"/>
        <w:rPr>
          <w:rFonts w:ascii="Garamond" w:hAnsi="Garamond"/>
          <w:lang w:val="sq-AL"/>
        </w:rPr>
      </w:pPr>
    </w:p>
    <w:p w14:paraId="37980F51" w14:textId="5F907103" w:rsidR="00137E3F" w:rsidRDefault="00137E3F" w:rsidP="00137E3F">
      <w:pPr>
        <w:jc w:val="both"/>
        <w:rPr>
          <w:rFonts w:ascii="Garamond" w:hAnsi="Garamond"/>
          <w:lang w:val="sq-AL"/>
        </w:rPr>
      </w:pPr>
    </w:p>
    <w:p w14:paraId="434C7115" w14:textId="77777777" w:rsidR="00137E3F" w:rsidRPr="00137E3F" w:rsidRDefault="00137E3F" w:rsidP="00137E3F">
      <w:pPr>
        <w:jc w:val="both"/>
        <w:rPr>
          <w:rFonts w:ascii="Garamond" w:hAnsi="Garamond"/>
          <w:lang w:val="sq-AL"/>
        </w:rPr>
      </w:pPr>
    </w:p>
    <w:p w14:paraId="343B4AD2" w14:textId="5C0CFF5D" w:rsidR="00DE62AF" w:rsidRPr="00137E3F" w:rsidRDefault="00DE62AF" w:rsidP="00137E3F">
      <w:pPr>
        <w:jc w:val="both"/>
        <w:rPr>
          <w:rFonts w:ascii="Garamond" w:hAnsi="Garamond"/>
          <w:lang w:val="sq-AL"/>
        </w:rPr>
      </w:pPr>
      <w:r w:rsidRPr="00137E3F">
        <w:rPr>
          <w:rFonts w:ascii="Garamond" w:hAnsi="Garamond"/>
          <w:lang w:val="sq-AL"/>
        </w:rPr>
        <w:t>Nr. 02-016/24-</w:t>
      </w:r>
      <w:r w:rsidR="00137E3F">
        <w:rPr>
          <w:rFonts w:ascii="Garamond" w:hAnsi="Garamond"/>
          <w:lang w:val="sq-AL"/>
        </w:rPr>
        <w:t>4611/1</w:t>
      </w:r>
    </w:p>
    <w:p w14:paraId="61B23301" w14:textId="77777777" w:rsidR="00DE62AF" w:rsidRPr="00137E3F" w:rsidRDefault="00DE62AF" w:rsidP="00137E3F">
      <w:pPr>
        <w:jc w:val="both"/>
        <w:rPr>
          <w:rFonts w:ascii="Garamond" w:hAnsi="Garamond"/>
          <w:lang w:val="sq-AL"/>
        </w:rPr>
      </w:pPr>
      <w:r w:rsidRPr="00137E3F">
        <w:rPr>
          <w:rFonts w:ascii="Garamond" w:hAnsi="Garamond"/>
          <w:lang w:val="sq-AL"/>
        </w:rPr>
        <w:t>Tuz, 28.06.</w:t>
      </w:r>
      <w:r w:rsidRPr="00137E3F">
        <w:rPr>
          <w:rFonts w:ascii="Garamond" w:hAnsi="Garamond"/>
          <w:lang w:val="sq-AL"/>
        </w:rPr>
        <w:softHyphen/>
      </w:r>
      <w:r w:rsidRPr="00137E3F">
        <w:rPr>
          <w:rFonts w:ascii="Garamond" w:hAnsi="Garamond"/>
          <w:lang w:val="sq-AL"/>
        </w:rPr>
        <w:softHyphen/>
      </w:r>
      <w:r w:rsidRPr="00137E3F">
        <w:rPr>
          <w:rFonts w:ascii="Garamond" w:hAnsi="Garamond"/>
          <w:lang w:val="sq-AL"/>
        </w:rPr>
        <w:softHyphen/>
      </w:r>
      <w:r w:rsidRPr="00137E3F">
        <w:rPr>
          <w:rFonts w:ascii="Garamond" w:hAnsi="Garamond"/>
          <w:lang w:val="sq-AL"/>
        </w:rPr>
        <w:softHyphen/>
      </w:r>
      <w:r w:rsidRPr="00137E3F">
        <w:rPr>
          <w:rFonts w:ascii="Garamond" w:hAnsi="Garamond"/>
          <w:lang w:val="sq-AL"/>
        </w:rPr>
        <w:softHyphen/>
        <w:t>2024.</w:t>
      </w:r>
    </w:p>
    <w:p w14:paraId="0C5B899A" w14:textId="77777777" w:rsidR="00DE62AF" w:rsidRPr="00137E3F" w:rsidRDefault="00DE62AF" w:rsidP="00137E3F">
      <w:pPr>
        <w:jc w:val="both"/>
        <w:rPr>
          <w:rFonts w:ascii="Garamond" w:hAnsi="Garamond"/>
          <w:b/>
          <w:lang w:val="sq-AL"/>
        </w:rPr>
      </w:pPr>
    </w:p>
    <w:p w14:paraId="2EBAA36D" w14:textId="77777777" w:rsidR="00DE62AF" w:rsidRPr="00137E3F" w:rsidRDefault="00DE62AF" w:rsidP="00137E3F">
      <w:pPr>
        <w:jc w:val="both"/>
        <w:rPr>
          <w:rFonts w:ascii="Garamond" w:hAnsi="Garamond"/>
          <w:b/>
          <w:lang w:val="sq-AL"/>
        </w:rPr>
      </w:pPr>
    </w:p>
    <w:p w14:paraId="491C5534" w14:textId="77777777" w:rsidR="00DE62AF" w:rsidRPr="00137E3F" w:rsidRDefault="00DE62AF" w:rsidP="00137E3F">
      <w:pPr>
        <w:jc w:val="both"/>
        <w:rPr>
          <w:rFonts w:ascii="Garamond" w:hAnsi="Garamond"/>
          <w:b/>
          <w:lang w:val="sq-AL"/>
        </w:rPr>
      </w:pPr>
    </w:p>
    <w:p w14:paraId="5EFD861A" w14:textId="77777777" w:rsidR="00DE62AF" w:rsidRPr="00137E3F" w:rsidRDefault="00DE62AF" w:rsidP="00137E3F">
      <w:pPr>
        <w:jc w:val="center"/>
        <w:rPr>
          <w:rFonts w:ascii="Garamond" w:hAnsi="Garamond"/>
          <w:b/>
          <w:lang w:val="sq-AL"/>
        </w:rPr>
      </w:pPr>
      <w:r w:rsidRPr="00137E3F">
        <w:rPr>
          <w:rFonts w:ascii="Garamond" w:hAnsi="Garamond"/>
          <w:b/>
          <w:lang w:val="sq-AL"/>
        </w:rPr>
        <w:t>KUVENDI I KOMUNËS SË TUZIT</w:t>
      </w:r>
    </w:p>
    <w:p w14:paraId="3F0E87F6" w14:textId="51E05A86" w:rsidR="00DE62AF" w:rsidRPr="00137E3F" w:rsidRDefault="00137E3F" w:rsidP="00137E3F">
      <w:pPr>
        <w:jc w:val="center"/>
        <w:rPr>
          <w:rFonts w:ascii="Garamond" w:hAnsi="Garamond"/>
          <w:b/>
          <w:lang w:val="sq-AL"/>
        </w:rPr>
      </w:pPr>
      <w:r w:rsidRPr="00137E3F">
        <w:rPr>
          <w:rFonts w:ascii="Garamond" w:hAnsi="Garamond"/>
          <w:b/>
          <w:lang w:val="sq-AL"/>
        </w:rPr>
        <w:t>KRYETARI</w:t>
      </w:r>
      <w:r w:rsidR="00DE62AF" w:rsidRPr="00137E3F">
        <w:rPr>
          <w:rFonts w:ascii="Garamond" w:hAnsi="Garamond"/>
          <w:b/>
          <w:lang w:val="sq-AL"/>
        </w:rPr>
        <w:t>,</w:t>
      </w:r>
    </w:p>
    <w:p w14:paraId="2B82AD27" w14:textId="77777777" w:rsidR="00DE62AF" w:rsidRPr="00137E3F" w:rsidRDefault="00DE62AF" w:rsidP="00137E3F">
      <w:pPr>
        <w:jc w:val="center"/>
        <w:rPr>
          <w:rFonts w:ascii="Garamond" w:hAnsi="Garamond"/>
          <w:b/>
          <w:lang w:val="sq-AL"/>
        </w:rPr>
      </w:pPr>
      <w:r w:rsidRPr="00137E3F">
        <w:rPr>
          <w:rFonts w:ascii="Garamond" w:hAnsi="Garamond"/>
          <w:b/>
          <w:lang w:val="sq-AL"/>
        </w:rPr>
        <w:t>Fadil Kajoshaj</w:t>
      </w:r>
    </w:p>
    <w:p w14:paraId="4F398144" w14:textId="77777777" w:rsidR="00DE62AF" w:rsidRPr="00137E3F" w:rsidRDefault="00DE62AF" w:rsidP="00137E3F">
      <w:pPr>
        <w:tabs>
          <w:tab w:val="left" w:pos="6510"/>
          <w:tab w:val="right" w:pos="9070"/>
        </w:tabs>
        <w:jc w:val="both"/>
        <w:rPr>
          <w:rFonts w:ascii="Garamond" w:hAnsi="Garamond"/>
          <w:b/>
          <w:bCs/>
          <w:lang w:val="sq-AL"/>
        </w:rPr>
      </w:pPr>
    </w:p>
    <w:p w14:paraId="23B18F5C" w14:textId="77777777" w:rsidR="003D0EBF" w:rsidRPr="00137E3F" w:rsidRDefault="003D0EBF" w:rsidP="00137E3F">
      <w:pPr>
        <w:jc w:val="both"/>
        <w:rPr>
          <w:rFonts w:ascii="Garamond" w:hAnsi="Garamond"/>
        </w:rPr>
      </w:pPr>
    </w:p>
    <w:sectPr w:rsidR="003D0EBF" w:rsidRPr="00137E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AF"/>
    <w:rsid w:val="00137E3F"/>
    <w:rsid w:val="00334EBB"/>
    <w:rsid w:val="003D0EBF"/>
    <w:rsid w:val="00DE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7D3F"/>
  <w15:chartTrackingRefBased/>
  <w15:docId w15:val="{C4E6A06A-261A-4C82-A0AB-AF2EB507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2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2</cp:revision>
  <cp:lastPrinted>2024-07-02T08:49:00Z</cp:lastPrinted>
  <dcterms:created xsi:type="dcterms:W3CDTF">2024-07-02T08:49:00Z</dcterms:created>
  <dcterms:modified xsi:type="dcterms:W3CDTF">2024-07-02T08:49:00Z</dcterms:modified>
</cp:coreProperties>
</file>