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4E6F01" w14:textId="040E3B35" w:rsidR="00E54A34" w:rsidRDefault="00E54A34" w:rsidP="00400338">
      <w:pPr>
        <w:autoSpaceDE w:val="0"/>
        <w:autoSpaceDN w:val="0"/>
        <w:adjustRightInd w:val="0"/>
        <w:spacing w:before="120" w:after="6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r-Latn-BA"/>
        </w:rPr>
      </w:pPr>
      <w:r w:rsidRPr="008D3EC6">
        <w:rPr>
          <w:rFonts w:ascii="Garamond" w:eastAsia="Times New Roman" w:hAnsi="Garamond" w:cs="Times New Roman"/>
          <w:color w:val="000000"/>
          <w:sz w:val="24"/>
          <w:szCs w:val="24"/>
          <w:lang w:val="sr-Latn-BA"/>
        </w:rPr>
        <w:t>Na osnovu člana 14 Zakona o mladima ("Službeni list Crne Gore", br. 25/19, 27/19), člana 38 stav 1 tačka 4 Zakona o lokalnoj samoupravi</w:t>
      </w:r>
      <w:r w:rsidRPr="008D3EC6">
        <w:rPr>
          <w:rFonts w:ascii="Garamond" w:eastAsia="Times New Roman" w:hAnsi="Garamond" w:cs="Calibri"/>
          <w:sz w:val="24"/>
          <w:szCs w:val="24"/>
          <w:lang w:val="sr-Latn-BA"/>
        </w:rPr>
        <w:t xml:space="preserve"> </w:t>
      </w:r>
      <w:r w:rsidRPr="008D3EC6">
        <w:rPr>
          <w:rFonts w:ascii="Garamond" w:eastAsia="Times New Roman" w:hAnsi="Garamond" w:cs="Times New Roman"/>
          <w:color w:val="000000"/>
          <w:sz w:val="24"/>
          <w:szCs w:val="24"/>
          <w:lang w:val="sr-Latn-BA"/>
        </w:rPr>
        <w:t xml:space="preserve">("Službeni list Crne Gore", br. </w:t>
      </w:r>
      <w:bookmarkStart w:id="0" w:name="_Hlk161386928"/>
      <w:r w:rsidR="00EB107A" w:rsidRPr="008D3EC6">
        <w:rPr>
          <w:rFonts w:ascii="Garamond" w:hAnsi="Garamond" w:cs="Times New Roman"/>
          <w:sz w:val="24"/>
          <w:szCs w:val="24"/>
          <w:lang w:val="sr-Latn-BA"/>
        </w:rPr>
        <w:t>02/18, 34/19, 38/20, 50/22, 84/22</w:t>
      </w:r>
      <w:bookmarkEnd w:id="0"/>
      <w:r w:rsidRPr="008D3EC6">
        <w:rPr>
          <w:rFonts w:ascii="Garamond" w:eastAsia="Times New Roman" w:hAnsi="Garamond" w:cs="Times New Roman"/>
          <w:color w:val="000000"/>
          <w:sz w:val="24"/>
          <w:szCs w:val="24"/>
          <w:lang w:val="sr-Latn-BA"/>
        </w:rPr>
        <w:t>) i člana 53 stav 1 tačka 4 Statuta Opštine Tuzi ("Sl. list CG-opštinski propisi br 24/19, 05/20, 51/22, 55/22), uz prethodno pribavljeno mišljenje Ministartsva sporta i mladih, akt broj</w:t>
      </w:r>
      <w:r w:rsidR="00F2752C" w:rsidRPr="008D3EC6">
        <w:rPr>
          <w:rFonts w:ascii="Garamond" w:eastAsia="Times New Roman" w:hAnsi="Garamond" w:cs="Times New Roman"/>
          <w:color w:val="000000"/>
          <w:sz w:val="24"/>
          <w:szCs w:val="24"/>
          <w:lang w:val="sr-Latn-BA"/>
        </w:rPr>
        <w:t xml:space="preserve"> 01-051-615/24-288/3 od 16.02.2024.godine</w:t>
      </w:r>
      <w:r w:rsidRPr="008D3EC6">
        <w:rPr>
          <w:rFonts w:ascii="Garamond" w:eastAsia="Times New Roman" w:hAnsi="Garamond" w:cs="Times New Roman"/>
          <w:color w:val="000000"/>
          <w:sz w:val="24"/>
          <w:szCs w:val="24"/>
          <w:lang w:val="sr-Latn-BA"/>
        </w:rPr>
        <w:t>,</w:t>
      </w:r>
      <w:r w:rsidR="00400338" w:rsidRPr="008D3EC6">
        <w:rPr>
          <w:rFonts w:ascii="Garamond" w:eastAsia="Times New Roman" w:hAnsi="Garamond" w:cs="Times New Roman"/>
          <w:color w:val="000000"/>
          <w:sz w:val="24"/>
          <w:szCs w:val="24"/>
          <w:lang w:val="sr-Latn-BA"/>
        </w:rPr>
        <w:t xml:space="preserve"> </w:t>
      </w:r>
      <w:r w:rsidRPr="008D3EC6">
        <w:rPr>
          <w:rFonts w:ascii="Garamond" w:eastAsia="Times New Roman" w:hAnsi="Garamond" w:cs="Times New Roman"/>
          <w:color w:val="000000"/>
          <w:sz w:val="24"/>
          <w:szCs w:val="24"/>
          <w:lang w:val="sr-Latn-BA"/>
        </w:rPr>
        <w:t xml:space="preserve">Skupština opštine Tuzi, na sjednici održanoj dana </w:t>
      </w:r>
      <w:r w:rsidR="00151384">
        <w:rPr>
          <w:rFonts w:ascii="Garamond" w:eastAsia="Times New Roman" w:hAnsi="Garamond" w:cs="Times New Roman"/>
          <w:color w:val="000000"/>
          <w:sz w:val="24"/>
          <w:szCs w:val="24"/>
          <w:lang w:val="sr-Latn-BA"/>
        </w:rPr>
        <w:t>05.04.</w:t>
      </w:r>
      <w:r w:rsidR="00F2752C" w:rsidRPr="008D3EC6">
        <w:rPr>
          <w:rFonts w:ascii="Garamond" w:eastAsia="Times New Roman" w:hAnsi="Garamond" w:cs="Times New Roman"/>
          <w:color w:val="000000"/>
          <w:sz w:val="24"/>
          <w:szCs w:val="24"/>
          <w:lang w:val="sr-Latn-BA"/>
        </w:rPr>
        <w:t>2024.</w:t>
      </w:r>
      <w:r w:rsidRPr="008D3EC6">
        <w:rPr>
          <w:rFonts w:ascii="Garamond" w:eastAsia="Times New Roman" w:hAnsi="Garamond" w:cs="Times New Roman"/>
          <w:color w:val="000000"/>
          <w:sz w:val="24"/>
          <w:szCs w:val="24"/>
          <w:lang w:val="sr-Latn-BA"/>
        </w:rPr>
        <w:t>godine, donijela je</w:t>
      </w:r>
    </w:p>
    <w:p w14:paraId="464F4ABE" w14:textId="5F49522E" w:rsidR="006533B1" w:rsidRDefault="006533B1" w:rsidP="00400338">
      <w:pPr>
        <w:autoSpaceDE w:val="0"/>
        <w:autoSpaceDN w:val="0"/>
        <w:adjustRightInd w:val="0"/>
        <w:spacing w:before="120" w:after="6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r-Latn-BA"/>
        </w:rPr>
      </w:pPr>
    </w:p>
    <w:p w14:paraId="2C053D2D" w14:textId="22B37B77" w:rsidR="00E54A34" w:rsidRPr="008D3EC6" w:rsidRDefault="00E54A34" w:rsidP="00E54A34">
      <w:pPr>
        <w:autoSpaceDE w:val="0"/>
        <w:autoSpaceDN w:val="0"/>
        <w:adjustRightInd w:val="0"/>
        <w:spacing w:before="200" w:after="200" w:line="240" w:lineRule="auto"/>
        <w:jc w:val="center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r-Latn-BA"/>
        </w:rPr>
      </w:pPr>
      <w:r w:rsidRPr="008D3EC6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r-Latn-BA"/>
        </w:rPr>
        <w:t>ODLUK</w:t>
      </w:r>
      <w:r w:rsidR="00400338" w:rsidRPr="008D3EC6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r-Latn-BA"/>
        </w:rPr>
        <w:t>U</w:t>
      </w:r>
    </w:p>
    <w:p w14:paraId="6008A995" w14:textId="77777777" w:rsidR="00E54A34" w:rsidRPr="008D3EC6" w:rsidRDefault="00E54A34" w:rsidP="00E54A34">
      <w:pPr>
        <w:autoSpaceDE w:val="0"/>
        <w:autoSpaceDN w:val="0"/>
        <w:adjustRightInd w:val="0"/>
        <w:spacing w:before="200" w:after="200" w:line="240" w:lineRule="auto"/>
        <w:jc w:val="center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r-Latn-BA"/>
        </w:rPr>
      </w:pPr>
      <w:bookmarkStart w:id="1" w:name="_Hlk161753796"/>
      <w:r w:rsidRPr="008D3EC6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r-Latn-BA"/>
        </w:rPr>
        <w:t>o usvajanju Lokalnog akcionog plana za mlade za 2024. godinu</w:t>
      </w:r>
    </w:p>
    <w:bookmarkEnd w:id="1"/>
    <w:p w14:paraId="05F88C19" w14:textId="77777777" w:rsidR="00400338" w:rsidRPr="008D3EC6" w:rsidRDefault="00400338" w:rsidP="00E54A34">
      <w:pPr>
        <w:autoSpaceDE w:val="0"/>
        <w:autoSpaceDN w:val="0"/>
        <w:adjustRightInd w:val="0"/>
        <w:spacing w:before="200" w:after="60" w:line="240" w:lineRule="auto"/>
        <w:jc w:val="center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r-Latn-BA"/>
        </w:rPr>
      </w:pPr>
    </w:p>
    <w:p w14:paraId="475EA8D9" w14:textId="5A944A70" w:rsidR="00E54A34" w:rsidRPr="008D3EC6" w:rsidRDefault="00E54A34" w:rsidP="00E54A34">
      <w:pPr>
        <w:autoSpaceDE w:val="0"/>
        <w:autoSpaceDN w:val="0"/>
        <w:adjustRightInd w:val="0"/>
        <w:spacing w:before="200" w:after="60" w:line="240" w:lineRule="auto"/>
        <w:jc w:val="center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r-Latn-BA"/>
        </w:rPr>
      </w:pPr>
      <w:r w:rsidRPr="008D3EC6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r-Latn-BA"/>
        </w:rPr>
        <w:t>Član 1</w:t>
      </w:r>
    </w:p>
    <w:p w14:paraId="15806001" w14:textId="23BA2454" w:rsidR="00E54A34" w:rsidRPr="008D3EC6" w:rsidRDefault="00E54A34" w:rsidP="00DB2A18">
      <w:pPr>
        <w:autoSpaceDE w:val="0"/>
        <w:autoSpaceDN w:val="0"/>
        <w:adjustRightInd w:val="0"/>
        <w:spacing w:before="60" w:after="60" w:line="240" w:lineRule="auto"/>
        <w:ind w:firstLine="720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r-Latn-BA"/>
        </w:rPr>
      </w:pPr>
      <w:r w:rsidRPr="008D3EC6">
        <w:rPr>
          <w:rFonts w:ascii="Garamond" w:eastAsia="Times New Roman" w:hAnsi="Garamond" w:cs="Times New Roman"/>
          <w:color w:val="000000"/>
          <w:sz w:val="24"/>
          <w:szCs w:val="24"/>
          <w:lang w:val="sr-Latn-BA"/>
        </w:rPr>
        <w:t>Usvaja se Lokalni akcioni plan za mlade za 2024.godinu (u daljem tekstu: Lokalni akcioni plan za mlade).</w:t>
      </w:r>
    </w:p>
    <w:p w14:paraId="78EFD1AA" w14:textId="77777777" w:rsidR="00E54A34" w:rsidRPr="008D3EC6" w:rsidRDefault="00E54A34" w:rsidP="00E54A34">
      <w:pPr>
        <w:autoSpaceDE w:val="0"/>
        <w:autoSpaceDN w:val="0"/>
        <w:adjustRightInd w:val="0"/>
        <w:spacing w:before="200" w:after="60" w:line="240" w:lineRule="auto"/>
        <w:jc w:val="center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r-Latn-BA"/>
        </w:rPr>
      </w:pPr>
      <w:r w:rsidRPr="008D3EC6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r-Latn-BA"/>
        </w:rPr>
        <w:t>Član 2</w:t>
      </w:r>
    </w:p>
    <w:p w14:paraId="234B55A7" w14:textId="77777777" w:rsidR="00E54A34" w:rsidRPr="008D3EC6" w:rsidRDefault="00E54A34" w:rsidP="00DB2A18">
      <w:pPr>
        <w:autoSpaceDE w:val="0"/>
        <w:autoSpaceDN w:val="0"/>
        <w:adjustRightInd w:val="0"/>
        <w:spacing w:before="60" w:after="60" w:line="240" w:lineRule="auto"/>
        <w:ind w:firstLine="720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r-Latn-BA"/>
        </w:rPr>
      </w:pPr>
      <w:r w:rsidRPr="008D3EC6">
        <w:rPr>
          <w:rFonts w:ascii="Garamond" w:eastAsia="Times New Roman" w:hAnsi="Garamond" w:cs="Times New Roman"/>
          <w:color w:val="000000"/>
          <w:sz w:val="24"/>
          <w:szCs w:val="24"/>
          <w:lang w:val="sr-Latn-BA"/>
        </w:rPr>
        <w:t>Sastavni dio ove Odluke je Lokalni akcioni plan za mlade.</w:t>
      </w:r>
    </w:p>
    <w:p w14:paraId="4D179072" w14:textId="77777777" w:rsidR="00DB2A18" w:rsidRPr="008D3EC6" w:rsidRDefault="00DB2A18" w:rsidP="00E54A34">
      <w:pPr>
        <w:autoSpaceDE w:val="0"/>
        <w:autoSpaceDN w:val="0"/>
        <w:adjustRightInd w:val="0"/>
        <w:spacing w:before="200" w:after="60" w:line="240" w:lineRule="auto"/>
        <w:jc w:val="center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r-Latn-BA"/>
        </w:rPr>
      </w:pPr>
    </w:p>
    <w:p w14:paraId="1C21BAEA" w14:textId="69CF3455" w:rsidR="00E54A34" w:rsidRPr="008D3EC6" w:rsidRDefault="00E54A34" w:rsidP="00E54A34">
      <w:pPr>
        <w:autoSpaceDE w:val="0"/>
        <w:autoSpaceDN w:val="0"/>
        <w:adjustRightInd w:val="0"/>
        <w:spacing w:before="200" w:after="60" w:line="240" w:lineRule="auto"/>
        <w:jc w:val="center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r-Latn-BA"/>
        </w:rPr>
      </w:pPr>
      <w:r w:rsidRPr="008D3EC6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r-Latn-BA"/>
        </w:rPr>
        <w:t>Član 3</w:t>
      </w:r>
    </w:p>
    <w:p w14:paraId="550C7547" w14:textId="272FFE1E" w:rsidR="00E54A34" w:rsidRPr="008D3EC6" w:rsidRDefault="00E54A34" w:rsidP="00DB2A18">
      <w:pPr>
        <w:autoSpaceDE w:val="0"/>
        <w:autoSpaceDN w:val="0"/>
        <w:adjustRightInd w:val="0"/>
        <w:spacing w:before="60" w:after="60" w:line="240" w:lineRule="auto"/>
        <w:ind w:firstLine="720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r-Latn-BA"/>
        </w:rPr>
      </w:pPr>
      <w:bookmarkStart w:id="2" w:name="_Hlk161049831"/>
      <w:r w:rsidRPr="008D3EC6">
        <w:rPr>
          <w:rFonts w:ascii="Garamond" w:eastAsia="Times New Roman" w:hAnsi="Garamond" w:cs="Times New Roman"/>
          <w:color w:val="000000"/>
          <w:sz w:val="24"/>
          <w:szCs w:val="24"/>
          <w:lang w:val="sr-Latn-BA"/>
        </w:rPr>
        <w:t>Ova Odluka stupa na snagu osmog dana od dana objavljivanja u "Službenom listu Crne Gore-Opštinski propisi".</w:t>
      </w:r>
    </w:p>
    <w:p w14:paraId="77349E36" w14:textId="4C28784E" w:rsidR="00DB2A18" w:rsidRPr="008D3EC6" w:rsidRDefault="00DB2A18" w:rsidP="00DB2A18">
      <w:pPr>
        <w:autoSpaceDE w:val="0"/>
        <w:autoSpaceDN w:val="0"/>
        <w:adjustRightInd w:val="0"/>
        <w:spacing w:before="60" w:after="60" w:line="240" w:lineRule="auto"/>
        <w:ind w:firstLine="720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r-Latn-BA"/>
        </w:rPr>
      </w:pPr>
    </w:p>
    <w:p w14:paraId="479C31D6" w14:textId="588DD86C" w:rsidR="00DB2A18" w:rsidRDefault="00DB2A18" w:rsidP="00DB2A18">
      <w:pPr>
        <w:autoSpaceDE w:val="0"/>
        <w:autoSpaceDN w:val="0"/>
        <w:adjustRightInd w:val="0"/>
        <w:spacing w:before="60" w:after="60" w:line="240" w:lineRule="auto"/>
        <w:ind w:firstLine="720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r-Latn-BA"/>
        </w:rPr>
      </w:pPr>
    </w:p>
    <w:p w14:paraId="54B496CD" w14:textId="05A673C7" w:rsidR="006533B1" w:rsidRDefault="006533B1" w:rsidP="00DB2A18">
      <w:pPr>
        <w:autoSpaceDE w:val="0"/>
        <w:autoSpaceDN w:val="0"/>
        <w:adjustRightInd w:val="0"/>
        <w:spacing w:before="60" w:after="60" w:line="240" w:lineRule="auto"/>
        <w:ind w:firstLine="720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r-Latn-BA"/>
        </w:rPr>
      </w:pPr>
    </w:p>
    <w:p w14:paraId="5DB44D37" w14:textId="77777777" w:rsidR="006533B1" w:rsidRPr="008D3EC6" w:rsidRDefault="006533B1" w:rsidP="00DB2A18">
      <w:pPr>
        <w:autoSpaceDE w:val="0"/>
        <w:autoSpaceDN w:val="0"/>
        <w:adjustRightInd w:val="0"/>
        <w:spacing w:before="60" w:after="60" w:line="240" w:lineRule="auto"/>
        <w:ind w:firstLine="720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r-Latn-BA"/>
        </w:rPr>
      </w:pPr>
    </w:p>
    <w:bookmarkEnd w:id="2"/>
    <w:p w14:paraId="4E886F84" w14:textId="3DE84B0A" w:rsidR="00DB2A18" w:rsidRPr="008D3EC6" w:rsidRDefault="00DB2A18" w:rsidP="00DB2A18">
      <w:pPr>
        <w:pStyle w:val="NoSpacing"/>
        <w:jc w:val="both"/>
        <w:rPr>
          <w:rFonts w:ascii="Garamond" w:hAnsi="Garamond" w:cs="Times New Roman"/>
          <w:sz w:val="24"/>
          <w:szCs w:val="24"/>
          <w:lang w:val="sr-Latn-BA"/>
        </w:rPr>
      </w:pPr>
      <w:r w:rsidRPr="008D3EC6">
        <w:rPr>
          <w:rFonts w:ascii="Garamond" w:hAnsi="Garamond" w:cs="Times New Roman"/>
          <w:sz w:val="24"/>
          <w:szCs w:val="24"/>
          <w:lang w:val="sr-Latn-BA"/>
        </w:rPr>
        <w:t>Broj: 02-016/24-</w:t>
      </w:r>
      <w:r w:rsidR="00151384">
        <w:rPr>
          <w:rFonts w:ascii="Garamond" w:hAnsi="Garamond" w:cs="Times New Roman"/>
          <w:sz w:val="24"/>
          <w:szCs w:val="24"/>
          <w:lang w:val="sr-Latn-BA"/>
        </w:rPr>
        <w:t>2204/1</w:t>
      </w:r>
    </w:p>
    <w:p w14:paraId="632AF756" w14:textId="699A5629" w:rsidR="00DB2A18" w:rsidRPr="008D3EC6" w:rsidRDefault="00DB2A18" w:rsidP="00DB2A18">
      <w:pPr>
        <w:pStyle w:val="NoSpacing"/>
        <w:jc w:val="both"/>
        <w:rPr>
          <w:rFonts w:ascii="Garamond" w:hAnsi="Garamond" w:cs="Times New Roman"/>
          <w:sz w:val="24"/>
          <w:szCs w:val="24"/>
          <w:lang w:val="sr-Latn-BA"/>
        </w:rPr>
      </w:pPr>
      <w:r w:rsidRPr="008D3EC6">
        <w:rPr>
          <w:rFonts w:ascii="Garamond" w:hAnsi="Garamond" w:cs="Times New Roman"/>
          <w:sz w:val="24"/>
          <w:szCs w:val="24"/>
          <w:lang w:val="sr-Latn-BA"/>
        </w:rPr>
        <w:t xml:space="preserve">Tuzi, </w:t>
      </w:r>
      <w:r w:rsidR="00151384">
        <w:rPr>
          <w:rFonts w:ascii="Garamond" w:hAnsi="Garamond" w:cs="Times New Roman"/>
          <w:sz w:val="24"/>
          <w:szCs w:val="24"/>
          <w:lang w:val="sr-Latn-BA"/>
        </w:rPr>
        <w:t>05.04.</w:t>
      </w:r>
      <w:r w:rsidRPr="008D3EC6">
        <w:rPr>
          <w:rFonts w:ascii="Garamond" w:hAnsi="Garamond" w:cs="Times New Roman"/>
          <w:sz w:val="24"/>
          <w:szCs w:val="24"/>
          <w:lang w:val="sr-Latn-BA"/>
        </w:rPr>
        <w:t>2024. godine</w:t>
      </w:r>
    </w:p>
    <w:p w14:paraId="025F9D06" w14:textId="77777777" w:rsidR="00DB2A18" w:rsidRPr="008D3EC6" w:rsidRDefault="00DB2A18" w:rsidP="00DB2A18">
      <w:pPr>
        <w:pStyle w:val="NoSpacing"/>
        <w:jc w:val="both"/>
        <w:rPr>
          <w:rFonts w:ascii="Garamond" w:hAnsi="Garamond" w:cs="Times New Roman"/>
          <w:b/>
          <w:sz w:val="24"/>
          <w:szCs w:val="24"/>
          <w:lang w:val="sr-Latn-BA"/>
        </w:rPr>
      </w:pPr>
    </w:p>
    <w:p w14:paraId="2917AF8B" w14:textId="77777777" w:rsidR="00DB2A18" w:rsidRPr="008D3EC6" w:rsidRDefault="00DB2A18" w:rsidP="00DB2A18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BA"/>
        </w:rPr>
      </w:pPr>
    </w:p>
    <w:p w14:paraId="0CB64277" w14:textId="77777777" w:rsidR="00DB2A18" w:rsidRPr="008D3EC6" w:rsidRDefault="00DB2A18" w:rsidP="00DB2A18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BA"/>
        </w:rPr>
      </w:pPr>
    </w:p>
    <w:p w14:paraId="472086FA" w14:textId="77777777" w:rsidR="00DB2A18" w:rsidRPr="008D3EC6" w:rsidRDefault="00DB2A18" w:rsidP="00DB2A18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BA"/>
        </w:rPr>
      </w:pPr>
    </w:p>
    <w:p w14:paraId="45E7040E" w14:textId="77777777" w:rsidR="00DB2A18" w:rsidRPr="008D3EC6" w:rsidRDefault="00DB2A18" w:rsidP="00DB2A18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BA"/>
        </w:rPr>
      </w:pPr>
      <w:r w:rsidRPr="008D3EC6">
        <w:rPr>
          <w:rFonts w:ascii="Garamond" w:hAnsi="Garamond" w:cs="Times New Roman"/>
          <w:b/>
          <w:bCs/>
          <w:sz w:val="24"/>
          <w:szCs w:val="24"/>
          <w:lang w:val="sr-Latn-BA"/>
        </w:rPr>
        <w:t>SKUPŠTINA OPŠTINE TUZI</w:t>
      </w:r>
    </w:p>
    <w:p w14:paraId="4A9361C1" w14:textId="77777777" w:rsidR="00DB2A18" w:rsidRPr="008D3EC6" w:rsidRDefault="00DB2A18" w:rsidP="00DB2A18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BA"/>
        </w:rPr>
      </w:pPr>
      <w:r w:rsidRPr="008D3EC6">
        <w:rPr>
          <w:rFonts w:ascii="Garamond" w:hAnsi="Garamond" w:cs="Times New Roman"/>
          <w:b/>
          <w:bCs/>
          <w:sz w:val="24"/>
          <w:szCs w:val="24"/>
          <w:lang w:val="sr-Latn-BA"/>
        </w:rPr>
        <w:t>PREDSJEDNIK,</w:t>
      </w:r>
    </w:p>
    <w:p w14:paraId="131A0CB2" w14:textId="77777777" w:rsidR="00DB2A18" w:rsidRPr="008D3EC6" w:rsidRDefault="00DB2A18" w:rsidP="00DB2A18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BA"/>
        </w:rPr>
      </w:pPr>
      <w:r w:rsidRPr="008D3EC6">
        <w:rPr>
          <w:rFonts w:ascii="Garamond" w:hAnsi="Garamond" w:cs="Times New Roman"/>
          <w:b/>
          <w:bCs/>
          <w:sz w:val="24"/>
          <w:szCs w:val="24"/>
          <w:lang w:val="sr-Latn-BA"/>
        </w:rPr>
        <w:t>Fadil Kajoshaj</w:t>
      </w:r>
    </w:p>
    <w:p w14:paraId="7601306F" w14:textId="49186257" w:rsidR="002C34BB" w:rsidRPr="00151384" w:rsidRDefault="002C34BB">
      <w:pPr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r-Latn-BA"/>
        </w:rPr>
      </w:pPr>
    </w:p>
    <w:sectPr w:rsidR="002C34BB" w:rsidRPr="001513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7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A34"/>
    <w:rsid w:val="00151384"/>
    <w:rsid w:val="002C34BB"/>
    <w:rsid w:val="003C3D24"/>
    <w:rsid w:val="00400338"/>
    <w:rsid w:val="005E6272"/>
    <w:rsid w:val="006533B1"/>
    <w:rsid w:val="008D3EC6"/>
    <w:rsid w:val="00DB2A18"/>
    <w:rsid w:val="00E54A34"/>
    <w:rsid w:val="00E65D11"/>
    <w:rsid w:val="00EB107A"/>
    <w:rsid w:val="00F27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F81FC"/>
  <w15:chartTrackingRefBased/>
  <w15:docId w15:val="{8B2EC1FC-CD8C-4824-AE87-62BA70461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DB2A18"/>
    <w:pPr>
      <w:spacing w:after="0" w:line="240" w:lineRule="auto"/>
    </w:pPr>
    <w:rPr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rsid w:val="00DB2A18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Ujkaj</dc:creator>
  <cp:keywords/>
  <dc:description/>
  <cp:lastModifiedBy>Drita Rukaj</cp:lastModifiedBy>
  <cp:revision>2</cp:revision>
  <cp:lastPrinted>2024-03-19T14:15:00Z</cp:lastPrinted>
  <dcterms:created xsi:type="dcterms:W3CDTF">2024-04-08T12:10:00Z</dcterms:created>
  <dcterms:modified xsi:type="dcterms:W3CDTF">2024-04-08T12:10:00Z</dcterms:modified>
</cp:coreProperties>
</file>