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126B2" w14:textId="4A0A9A70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Bazuar në nenin 67 paragrafi 4 të Ligjit për 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v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etëqeverisjen 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l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okale (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„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Fleta 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z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yrtare e Malit të Zi”, nr. 02/18, 34/19, 38/20, 84/22) dhe nenin 110 paragrafin 1 të Statutit të Komunës së Tuzit (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„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Fleta 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z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yrtare e Malit të Zi – 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d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ispozitat komunale”, nr. 24/19, 05/20,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 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51/22,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 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55/22)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,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 Kuvendi i Komunës së Tuzit, në seancën e mbajtur më </w:t>
      </w:r>
      <w:r w:rsidR="007D6E2A">
        <w:rPr>
          <w:rFonts w:ascii="Garamond" w:eastAsia="Calibri" w:hAnsi="Garamond" w:cs="Times New Roman"/>
          <w:sz w:val="28"/>
          <w:szCs w:val="28"/>
          <w:lang w:val="sr-Latn-CS"/>
        </w:rPr>
        <w:t>01.12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.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2023, sjellë</w:t>
      </w:r>
    </w:p>
    <w:p w14:paraId="55C65E2B" w14:textId="77777777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361779DA" w14:textId="77777777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1FE25000" w14:textId="77777777" w:rsidR="004309BC" w:rsidRPr="00B5170C" w:rsidRDefault="004309BC" w:rsidP="004309BC">
      <w:pPr>
        <w:widowControl w:val="0"/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</w:p>
    <w:p w14:paraId="3DAA7F0E" w14:textId="0F7F40B6" w:rsidR="004309BC" w:rsidRPr="00B5170C" w:rsidRDefault="004309BC" w:rsidP="004309BC">
      <w:pPr>
        <w:widowControl w:val="0"/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K O N K L U D I M</w:t>
      </w:r>
    </w:p>
    <w:p w14:paraId="50D91447" w14:textId="77777777" w:rsidR="004309BC" w:rsidRPr="00B5170C" w:rsidRDefault="004309BC" w:rsidP="004309BC">
      <w:pPr>
        <w:widowControl w:val="0"/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mbi përfundimin e mandatit të nënkryetarit të Komunës së Tuzit</w:t>
      </w:r>
    </w:p>
    <w:p w14:paraId="32EBB99E" w14:textId="77777777" w:rsidR="004309BC" w:rsidRPr="00B5170C" w:rsidRDefault="004309BC" w:rsidP="004309BC">
      <w:pPr>
        <w:widowControl w:val="0"/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</w:p>
    <w:p w14:paraId="183CA35D" w14:textId="77777777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6953ECC4" w14:textId="77777777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53AF0E11" w14:textId="5F67EE37" w:rsidR="004309BC" w:rsidRPr="00B5170C" w:rsidRDefault="004309BC" w:rsidP="00B5170C">
      <w:pPr>
        <w:widowControl w:val="0"/>
        <w:suppressAutoHyphens/>
        <w:spacing w:after="0" w:line="240" w:lineRule="auto"/>
        <w:ind w:firstLine="720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Kuvendi konstatoi se nënkryetarit të Komunës së Tuzit </w:t>
      </w:r>
      <w:r w:rsidR="007D6E2A">
        <w:rPr>
          <w:rFonts w:ascii="Garamond" w:eastAsia="Calibri" w:hAnsi="Garamond" w:cs="Times New Roman"/>
          <w:sz w:val="28"/>
          <w:szCs w:val="28"/>
          <w:lang w:val="sr-Latn-CS"/>
        </w:rPr>
        <w:t>Lindon Gjelaj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 i ka përfunduar mandati.</w:t>
      </w:r>
    </w:p>
    <w:p w14:paraId="1F2F38FF" w14:textId="7E4C5F86" w:rsidR="004309BC" w:rsidRPr="00B5170C" w:rsidRDefault="004309BC" w:rsidP="00B5170C">
      <w:pPr>
        <w:widowControl w:val="0"/>
        <w:suppressAutoHyphens/>
        <w:spacing w:after="0" w:line="240" w:lineRule="auto"/>
        <w:ind w:firstLine="720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Konkludimi hyn në fuqi ditën e sjelljes, dhe do të publikohet në </w:t>
      </w:r>
      <w:r w:rsidR="00B5170C" w:rsidRPr="00B5170C">
        <w:rPr>
          <w:rFonts w:ascii="Garamond" w:eastAsia="Calibri" w:hAnsi="Garamond" w:cs="Times New Roman"/>
          <w:sz w:val="28"/>
          <w:szCs w:val="28"/>
          <w:lang w:val="sr-Latn-CS"/>
        </w:rPr>
        <w:t>„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Fletën </w:t>
      </w:r>
      <w:r w:rsidR="00B5170C" w:rsidRPr="00B5170C">
        <w:rPr>
          <w:rFonts w:ascii="Garamond" w:eastAsia="Calibri" w:hAnsi="Garamond" w:cs="Times New Roman"/>
          <w:sz w:val="28"/>
          <w:szCs w:val="28"/>
          <w:lang w:val="sr-Latn-CS"/>
        </w:rPr>
        <w:t>z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yrtare të Malit të Zi – </w:t>
      </w:r>
      <w:r w:rsidR="00B5170C" w:rsidRPr="00B5170C">
        <w:rPr>
          <w:rFonts w:ascii="Garamond" w:eastAsia="Calibri" w:hAnsi="Garamond" w:cs="Times New Roman"/>
          <w:sz w:val="28"/>
          <w:szCs w:val="28"/>
          <w:lang w:val="sr-Latn-CS"/>
        </w:rPr>
        <w:t>d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ispozitat </w:t>
      </w:r>
      <w:r w:rsidR="00B5170C" w:rsidRPr="00B5170C">
        <w:rPr>
          <w:rFonts w:ascii="Garamond" w:eastAsia="Calibri" w:hAnsi="Garamond" w:cs="Times New Roman"/>
          <w:sz w:val="28"/>
          <w:szCs w:val="28"/>
          <w:lang w:val="sr-Latn-CS"/>
        </w:rPr>
        <w:t>k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omunale”.</w:t>
      </w:r>
    </w:p>
    <w:p w14:paraId="71AA409C" w14:textId="77777777" w:rsidR="004309BC" w:rsidRPr="00B5170C" w:rsidRDefault="004309BC" w:rsidP="00B26ED9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2B7DA6CC" w14:textId="0B5467C6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401DD4D2" w14:textId="537A577A" w:rsidR="00B5170C" w:rsidRPr="00B5170C" w:rsidRDefault="00B5170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177ABF56" w14:textId="77777777" w:rsidR="00B5170C" w:rsidRPr="00B5170C" w:rsidRDefault="00B5170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11AB3664" w14:textId="77777777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0E7498FC" w14:textId="0F9A167B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Numër: 02-016/23-</w:t>
      </w:r>
      <w:r w:rsidR="00F63811">
        <w:rPr>
          <w:rFonts w:ascii="Garamond" w:eastAsia="Calibri" w:hAnsi="Garamond" w:cs="Times New Roman"/>
          <w:sz w:val="28"/>
          <w:szCs w:val="28"/>
          <w:lang w:val="sr-Latn-CS"/>
        </w:rPr>
        <w:t>7864/1</w:t>
      </w:r>
    </w:p>
    <w:p w14:paraId="2A1DA9DB" w14:textId="05AB012C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Tuz, </w:t>
      </w:r>
      <w:r w:rsidR="007D6E2A">
        <w:rPr>
          <w:rFonts w:ascii="Garamond" w:eastAsia="Calibri" w:hAnsi="Garamond" w:cs="Times New Roman"/>
          <w:sz w:val="28"/>
          <w:szCs w:val="28"/>
          <w:lang w:val="sr-Latn-CS"/>
        </w:rPr>
        <w:t>01.12</w:t>
      </w:r>
      <w:r w:rsidR="00B5170C" w:rsidRPr="00B5170C">
        <w:rPr>
          <w:rFonts w:ascii="Garamond" w:eastAsia="Calibri" w:hAnsi="Garamond" w:cs="Times New Roman"/>
          <w:sz w:val="28"/>
          <w:szCs w:val="28"/>
          <w:lang w:val="sr-Latn-CS"/>
        </w:rPr>
        <w:t>.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2023</w:t>
      </w:r>
    </w:p>
    <w:p w14:paraId="4F09F3C6" w14:textId="77777777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</w:p>
    <w:p w14:paraId="4BD9DC21" w14:textId="5B0AFBD1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4F6B55E5" w14:textId="77777777" w:rsidR="00B5170C" w:rsidRPr="00B5170C" w:rsidRDefault="00B5170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7FDEB8B9" w14:textId="7052597D" w:rsidR="004309BC" w:rsidRPr="00B5170C" w:rsidRDefault="004309BC" w:rsidP="004309BC">
      <w:pPr>
        <w:widowControl w:val="0"/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KUVENDI I KOMUNËS SË TUZIT</w:t>
      </w:r>
    </w:p>
    <w:p w14:paraId="1E619023" w14:textId="5A9C21E8" w:rsidR="004309BC" w:rsidRPr="00B5170C" w:rsidRDefault="004309BC" w:rsidP="004309BC">
      <w:pPr>
        <w:widowControl w:val="0"/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KRYETARI I KUVENDIT</w:t>
      </w:r>
      <w:r w:rsidR="00B5170C" w:rsidRPr="00B5170C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,</w:t>
      </w:r>
    </w:p>
    <w:p w14:paraId="44F0B768" w14:textId="32D0B249" w:rsidR="006852B5" w:rsidRPr="00B5170C" w:rsidRDefault="00B5170C" w:rsidP="004309BC">
      <w:pPr>
        <w:widowControl w:val="0"/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8"/>
          <w:szCs w:val="28"/>
          <w:lang w:val="sr-Cyrl-CS"/>
        </w:rPr>
      </w:pPr>
      <w:r w:rsidRPr="00B5170C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Fadil Kajoshaj</w:t>
      </w:r>
    </w:p>
    <w:p w14:paraId="61B8EBE4" w14:textId="77777777" w:rsidR="006852B5" w:rsidRPr="00B5170C" w:rsidRDefault="006852B5" w:rsidP="004309BC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8"/>
          <w:szCs w:val="28"/>
          <w:lang w:val="sr-Cyrl-CS"/>
        </w:rPr>
      </w:pPr>
    </w:p>
    <w:p w14:paraId="0E3E853D" w14:textId="77777777" w:rsidR="006852B5" w:rsidRPr="00B5170C" w:rsidRDefault="006852B5" w:rsidP="004309BC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8"/>
          <w:szCs w:val="28"/>
          <w:lang w:val="sr-Cyrl-CS"/>
        </w:rPr>
      </w:pPr>
    </w:p>
    <w:p w14:paraId="0F8A2EDC" w14:textId="77777777" w:rsidR="006852B5" w:rsidRPr="00B5170C" w:rsidRDefault="006852B5" w:rsidP="006852B5">
      <w:pPr>
        <w:rPr>
          <w:rFonts w:ascii="Garamond" w:hAnsi="Garamond"/>
          <w:sz w:val="28"/>
          <w:szCs w:val="28"/>
        </w:rPr>
      </w:pPr>
    </w:p>
    <w:p w14:paraId="523A91F2" w14:textId="77777777" w:rsidR="007E623D" w:rsidRPr="00B5170C" w:rsidRDefault="007E623D">
      <w:pPr>
        <w:rPr>
          <w:rFonts w:ascii="Garamond" w:hAnsi="Garamond"/>
          <w:sz w:val="28"/>
          <w:szCs w:val="28"/>
        </w:rPr>
      </w:pPr>
    </w:p>
    <w:sectPr w:rsidR="007E623D" w:rsidRPr="00B5170C" w:rsidSect="007835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2B5"/>
    <w:rsid w:val="001226A4"/>
    <w:rsid w:val="002B48F1"/>
    <w:rsid w:val="004309BC"/>
    <w:rsid w:val="00675C19"/>
    <w:rsid w:val="006852B5"/>
    <w:rsid w:val="007D6E2A"/>
    <w:rsid w:val="007E623D"/>
    <w:rsid w:val="00872631"/>
    <w:rsid w:val="00B26ED9"/>
    <w:rsid w:val="00B5170C"/>
    <w:rsid w:val="00BD0442"/>
    <w:rsid w:val="00C52C4D"/>
    <w:rsid w:val="00CC232F"/>
    <w:rsid w:val="00F22033"/>
    <w:rsid w:val="00F6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E91D1"/>
  <w15:chartTrackingRefBased/>
  <w15:docId w15:val="{C2527DDB-ED9E-4251-8E37-E7E5E1AF4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52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3</cp:revision>
  <cp:lastPrinted>2023-12-04T07:33:00Z</cp:lastPrinted>
  <dcterms:created xsi:type="dcterms:W3CDTF">2023-11-28T08:44:00Z</dcterms:created>
  <dcterms:modified xsi:type="dcterms:W3CDTF">2023-12-04T07:33:00Z</dcterms:modified>
</cp:coreProperties>
</file>