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20CB3" w14:textId="0DF4A90A" w:rsidR="00C62CAA" w:rsidRPr="00362CA6" w:rsidRDefault="00C62CAA" w:rsidP="00C62CA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362CA6">
        <w:rPr>
          <w:rFonts w:ascii="Garamond" w:hAnsi="Garamond"/>
          <w:sz w:val="28"/>
          <w:szCs w:val="28"/>
          <w:lang w:val="sq-AL"/>
        </w:rPr>
        <w:t>Në bazë të nenit 38 paragrafit 1 pikës 2 të Ligjit për Vetëqeverisjen Lokale (“Fleta Zyrtare e Malit të Zi”, nr. 02/18, 34/19, 38/20</w:t>
      </w:r>
      <w:r w:rsidR="00902C3C" w:rsidRPr="00362CA6">
        <w:rPr>
          <w:rFonts w:ascii="Garamond" w:hAnsi="Garamond"/>
          <w:sz w:val="28"/>
          <w:szCs w:val="28"/>
          <w:lang w:val="sq-AL"/>
        </w:rPr>
        <w:t>, 50/22, 84/22</w:t>
      </w:r>
      <w:r w:rsidRPr="00362CA6">
        <w:rPr>
          <w:rFonts w:ascii="Garamond" w:hAnsi="Garamond"/>
          <w:sz w:val="28"/>
          <w:szCs w:val="28"/>
          <w:lang w:val="sq-AL"/>
        </w:rPr>
        <w:t>) dhe në lidhje me nenin 25 paragrafin 1 pikën 12 të Statutit të Komunës së Tuzit (“Fleta Zyrtare e Malit të Zi” – Dispozitat komunale”, nr. 24/19,</w:t>
      </w:r>
      <w:r w:rsidR="00902C3C" w:rsidRPr="00362CA6">
        <w:rPr>
          <w:rFonts w:ascii="Garamond" w:hAnsi="Garamond"/>
          <w:sz w:val="28"/>
          <w:szCs w:val="28"/>
          <w:lang w:val="sq-AL"/>
        </w:rPr>
        <w:t xml:space="preserve"> 05/20</w:t>
      </w:r>
      <w:r w:rsidR="00721093" w:rsidRPr="00362CA6">
        <w:rPr>
          <w:rFonts w:ascii="Garamond" w:hAnsi="Garamond"/>
          <w:sz w:val="28"/>
          <w:szCs w:val="28"/>
          <w:lang w:val="sq-AL"/>
        </w:rPr>
        <w:t>, 51/22, 55/22</w:t>
      </w:r>
      <w:r w:rsidR="00902C3C" w:rsidRPr="00362CA6">
        <w:rPr>
          <w:rFonts w:ascii="Garamond" w:hAnsi="Garamond"/>
          <w:sz w:val="28"/>
          <w:szCs w:val="28"/>
          <w:lang w:val="sq-AL"/>
        </w:rPr>
        <w:t>)</w:t>
      </w:r>
      <w:r w:rsidRPr="00362CA6">
        <w:rPr>
          <w:rFonts w:ascii="Garamond" w:hAnsi="Garamond"/>
          <w:sz w:val="28"/>
          <w:szCs w:val="28"/>
          <w:lang w:val="sq-AL"/>
        </w:rPr>
        <w:t xml:space="preserve">, në seancën e Kuvendit të Komunës së Tuzit të mbajtur më </w:t>
      </w:r>
      <w:r w:rsidR="00362CA6" w:rsidRPr="00362CA6">
        <w:rPr>
          <w:rFonts w:ascii="Garamond" w:hAnsi="Garamond"/>
          <w:sz w:val="28"/>
          <w:szCs w:val="28"/>
          <w:lang w:val="sq-AL"/>
        </w:rPr>
        <w:t>20.07.</w:t>
      </w:r>
      <w:r w:rsidRPr="00362CA6">
        <w:rPr>
          <w:rFonts w:ascii="Garamond" w:hAnsi="Garamond"/>
          <w:sz w:val="28"/>
          <w:szCs w:val="28"/>
          <w:lang w:val="sq-AL"/>
        </w:rPr>
        <w:t>202</w:t>
      </w:r>
      <w:r w:rsidR="00902C3C" w:rsidRPr="00362CA6">
        <w:rPr>
          <w:rFonts w:ascii="Garamond" w:hAnsi="Garamond"/>
          <w:sz w:val="28"/>
          <w:szCs w:val="28"/>
          <w:lang w:val="sq-AL"/>
        </w:rPr>
        <w:t>3</w:t>
      </w:r>
      <w:r w:rsidRPr="00362CA6">
        <w:rPr>
          <w:rFonts w:ascii="Garamond" w:hAnsi="Garamond"/>
          <w:sz w:val="28"/>
          <w:szCs w:val="28"/>
          <w:lang w:val="sq-AL"/>
        </w:rPr>
        <w:t>. u sjell</w:t>
      </w:r>
    </w:p>
    <w:p w14:paraId="766D7680" w14:textId="77777777" w:rsidR="00C62CAA" w:rsidRPr="00362CA6" w:rsidRDefault="00C62CAA" w:rsidP="00C62CAA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32F21F8" w14:textId="77777777" w:rsidR="00C62CAA" w:rsidRPr="00362CA6" w:rsidRDefault="00C62CAA" w:rsidP="00C62CAA">
      <w:pPr>
        <w:pStyle w:val="NoSpacing"/>
        <w:jc w:val="center"/>
        <w:rPr>
          <w:rFonts w:ascii="Garamond" w:hAnsi="Garamond"/>
          <w:sz w:val="28"/>
          <w:szCs w:val="28"/>
          <w:lang w:val="sq-AL"/>
        </w:rPr>
      </w:pPr>
    </w:p>
    <w:p w14:paraId="6AF14142" w14:textId="7B279FAC" w:rsidR="00CC5B14" w:rsidRPr="00362CA6" w:rsidRDefault="00C62CAA" w:rsidP="00C62CAA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  <w:r w:rsidRPr="00362CA6">
        <w:rPr>
          <w:rFonts w:ascii="Garamond" w:hAnsi="Garamond"/>
          <w:b/>
          <w:bCs/>
          <w:sz w:val="28"/>
          <w:szCs w:val="28"/>
          <w:lang w:val="sq-AL"/>
        </w:rPr>
        <w:t xml:space="preserve">V E N D I M </w:t>
      </w:r>
    </w:p>
    <w:p w14:paraId="4C9C2555" w14:textId="5ACD56A9" w:rsidR="00CC5B14" w:rsidRPr="00362CA6" w:rsidRDefault="00721093" w:rsidP="007F5DCA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  <w:bookmarkStart w:id="0" w:name="_Hlk139890603"/>
      <w:r w:rsidRPr="00362CA6">
        <w:rPr>
          <w:rFonts w:ascii="Garamond" w:hAnsi="Garamond"/>
          <w:b/>
          <w:bCs/>
          <w:color w:val="auto"/>
          <w:sz w:val="28"/>
          <w:szCs w:val="28"/>
          <w:lang w:val="sq-AL"/>
        </w:rPr>
        <w:t>m</w:t>
      </w:r>
      <w:r w:rsidR="00902C3C" w:rsidRPr="00362CA6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bi masat për zbutjen e pasojave financiare të shkaktuara nga fatkeqësitë e motit në komunë të Tuzit </w:t>
      </w:r>
    </w:p>
    <w:bookmarkEnd w:id="0"/>
    <w:p w14:paraId="1D50FAAF" w14:textId="77777777" w:rsidR="00CC5B14" w:rsidRPr="00362CA6" w:rsidRDefault="00CC5B14" w:rsidP="007F5DCA">
      <w:pPr>
        <w:pStyle w:val="NoSpacing"/>
        <w:rPr>
          <w:rFonts w:ascii="Garamond" w:hAnsi="Garamond"/>
          <w:color w:val="auto"/>
          <w:sz w:val="28"/>
          <w:szCs w:val="28"/>
          <w:lang w:val="sq-AL"/>
        </w:rPr>
      </w:pPr>
    </w:p>
    <w:p w14:paraId="46ADC605" w14:textId="77777777" w:rsidR="00CC5B14" w:rsidRPr="00362CA6" w:rsidRDefault="00CC5B14" w:rsidP="007F5DCA">
      <w:pPr>
        <w:pStyle w:val="NoSpacing"/>
        <w:rPr>
          <w:rFonts w:ascii="Garamond" w:hAnsi="Garamond"/>
          <w:color w:val="auto"/>
          <w:sz w:val="28"/>
          <w:szCs w:val="28"/>
          <w:lang w:val="sq-AL"/>
        </w:rPr>
      </w:pPr>
    </w:p>
    <w:p w14:paraId="13927B5F" w14:textId="3EF32702" w:rsidR="00CC5B14" w:rsidRPr="00362CA6" w:rsidRDefault="00660AED" w:rsidP="00490AE8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  <w:r w:rsidRPr="00362CA6">
        <w:rPr>
          <w:rFonts w:ascii="Garamond" w:hAnsi="Garamond"/>
          <w:b/>
          <w:bCs/>
          <w:color w:val="auto"/>
          <w:sz w:val="28"/>
          <w:szCs w:val="28"/>
          <w:lang w:val="sq-AL"/>
        </w:rPr>
        <w:t>Neni</w:t>
      </w:r>
      <w:r w:rsidR="00CC5B14" w:rsidRPr="00362CA6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 1</w:t>
      </w:r>
    </w:p>
    <w:p w14:paraId="75939EE9" w14:textId="3B07F855" w:rsidR="00CC5B14" w:rsidRPr="00362CA6" w:rsidRDefault="00C62CAA" w:rsidP="00721093">
      <w:pPr>
        <w:pStyle w:val="NoSpacing"/>
        <w:ind w:firstLine="720"/>
        <w:jc w:val="both"/>
        <w:rPr>
          <w:rFonts w:ascii="Garamond" w:hAnsi="Garamond"/>
          <w:color w:val="auto"/>
          <w:sz w:val="28"/>
          <w:szCs w:val="28"/>
          <w:lang w:val="sq-AL"/>
        </w:rPr>
      </w:pPr>
      <w:r w:rsidRPr="00362CA6">
        <w:rPr>
          <w:rFonts w:ascii="Garamond" w:hAnsi="Garamond"/>
          <w:color w:val="auto"/>
          <w:sz w:val="28"/>
          <w:szCs w:val="28"/>
          <w:lang w:val="sq-AL"/>
        </w:rPr>
        <w:t xml:space="preserve">Me këtë vendim </w:t>
      </w:r>
      <w:r w:rsidR="00660AED" w:rsidRPr="00362CA6">
        <w:rPr>
          <w:rFonts w:ascii="Garamond" w:hAnsi="Garamond"/>
          <w:color w:val="auto"/>
          <w:sz w:val="28"/>
          <w:szCs w:val="28"/>
          <w:lang w:val="sq-AL"/>
        </w:rPr>
        <w:t>përcaktohen</w:t>
      </w:r>
      <w:r w:rsidRPr="00362CA6">
        <w:rPr>
          <w:rFonts w:ascii="Garamond" w:hAnsi="Garamond"/>
          <w:color w:val="auto"/>
          <w:sz w:val="28"/>
          <w:szCs w:val="28"/>
          <w:lang w:val="sq-AL"/>
        </w:rPr>
        <w:t xml:space="preserve"> masat të cilat kanë për qellim zbutjen e pasojave financiare të shkaktuara nga </w:t>
      </w:r>
      <w:r w:rsidR="00902C3C" w:rsidRPr="00362CA6">
        <w:rPr>
          <w:rFonts w:ascii="Garamond" w:hAnsi="Garamond"/>
          <w:color w:val="auto"/>
          <w:sz w:val="28"/>
          <w:szCs w:val="28"/>
          <w:lang w:val="sq-AL"/>
        </w:rPr>
        <w:t>fatkeqësitë e motit (</w:t>
      </w:r>
      <w:proofErr w:type="spellStart"/>
      <w:r w:rsidR="00902C3C" w:rsidRPr="00362CA6">
        <w:rPr>
          <w:rFonts w:ascii="Garamond" w:hAnsi="Garamond"/>
          <w:color w:val="auto"/>
          <w:sz w:val="28"/>
          <w:szCs w:val="28"/>
          <w:lang w:val="sq-AL"/>
        </w:rPr>
        <w:t>breshërit</w:t>
      </w:r>
      <w:proofErr w:type="spellEnd"/>
      <w:r w:rsidR="00902C3C" w:rsidRPr="00362CA6">
        <w:rPr>
          <w:rFonts w:ascii="Garamond" w:hAnsi="Garamond"/>
          <w:color w:val="auto"/>
          <w:sz w:val="28"/>
          <w:szCs w:val="28"/>
          <w:lang w:val="sq-AL"/>
        </w:rPr>
        <w:t>)</w:t>
      </w:r>
      <w:r w:rsidRPr="00362CA6">
        <w:rPr>
          <w:rFonts w:ascii="Garamond" w:hAnsi="Garamond"/>
          <w:color w:val="auto"/>
          <w:sz w:val="28"/>
          <w:szCs w:val="28"/>
          <w:lang w:val="sq-AL"/>
        </w:rPr>
        <w:t xml:space="preserve"> </w:t>
      </w:r>
      <w:r w:rsidR="00902C3C" w:rsidRPr="00362CA6">
        <w:rPr>
          <w:rFonts w:ascii="Garamond" w:hAnsi="Garamond"/>
          <w:color w:val="auto"/>
          <w:sz w:val="28"/>
          <w:szCs w:val="28"/>
          <w:lang w:val="sq-AL"/>
        </w:rPr>
        <w:t xml:space="preserve">në vitin 2022 </w:t>
      </w:r>
      <w:r w:rsidRPr="00362CA6">
        <w:rPr>
          <w:rFonts w:ascii="Garamond" w:hAnsi="Garamond"/>
          <w:color w:val="auto"/>
          <w:sz w:val="28"/>
          <w:szCs w:val="28"/>
          <w:lang w:val="sq-AL"/>
        </w:rPr>
        <w:t>në Komunë të Tuzit.</w:t>
      </w:r>
    </w:p>
    <w:p w14:paraId="32E5E825" w14:textId="77777777" w:rsidR="00C62CAA" w:rsidRPr="00362CA6" w:rsidRDefault="00C62CAA" w:rsidP="00C62CAA">
      <w:pPr>
        <w:pStyle w:val="NoSpacing"/>
        <w:jc w:val="both"/>
        <w:rPr>
          <w:rFonts w:ascii="Garamond" w:hAnsi="Garamond"/>
          <w:color w:val="auto"/>
          <w:sz w:val="28"/>
          <w:szCs w:val="28"/>
          <w:lang w:val="sq-AL"/>
        </w:rPr>
      </w:pPr>
    </w:p>
    <w:p w14:paraId="39079275" w14:textId="05408CE2" w:rsidR="00C62CAA" w:rsidRPr="00362CA6" w:rsidRDefault="00C62CAA" w:rsidP="00C62CAA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  <w:r w:rsidRPr="00362CA6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Neni </w:t>
      </w:r>
      <w:r w:rsidR="00902C3C" w:rsidRPr="00362CA6">
        <w:rPr>
          <w:rFonts w:ascii="Garamond" w:hAnsi="Garamond"/>
          <w:b/>
          <w:bCs/>
          <w:color w:val="auto"/>
          <w:sz w:val="28"/>
          <w:szCs w:val="28"/>
          <w:lang w:val="sq-AL"/>
        </w:rPr>
        <w:t>2</w:t>
      </w:r>
    </w:p>
    <w:p w14:paraId="20BFA136" w14:textId="6BC4728F" w:rsidR="00660AED" w:rsidRPr="00362CA6" w:rsidRDefault="00C62CAA" w:rsidP="00721093">
      <w:pPr>
        <w:pStyle w:val="NoSpacing"/>
        <w:ind w:firstLine="720"/>
        <w:jc w:val="both"/>
        <w:rPr>
          <w:rFonts w:ascii="Garamond" w:hAnsi="Garamond"/>
          <w:color w:val="auto"/>
          <w:sz w:val="28"/>
          <w:szCs w:val="28"/>
          <w:lang w:val="sq-AL"/>
        </w:rPr>
      </w:pPr>
      <w:r w:rsidRPr="00362CA6">
        <w:rPr>
          <w:rFonts w:ascii="Garamond" w:hAnsi="Garamond"/>
          <w:color w:val="auto"/>
          <w:sz w:val="28"/>
          <w:szCs w:val="28"/>
          <w:lang w:val="sq-AL"/>
        </w:rPr>
        <w:t>Sekretariati për Financa i Komunës së Tuzit do t'i lirojë të gjithë personat fizik nga tatimi në pronë për tokën bujqësore për vitin 202</w:t>
      </w:r>
      <w:r w:rsidR="00902C3C" w:rsidRPr="00362CA6">
        <w:rPr>
          <w:rFonts w:ascii="Garamond" w:hAnsi="Garamond"/>
          <w:color w:val="auto"/>
          <w:sz w:val="28"/>
          <w:szCs w:val="28"/>
          <w:lang w:val="sq-AL"/>
        </w:rPr>
        <w:t>3</w:t>
      </w:r>
      <w:r w:rsidRPr="00362CA6">
        <w:rPr>
          <w:rFonts w:ascii="Garamond" w:hAnsi="Garamond"/>
          <w:color w:val="auto"/>
          <w:sz w:val="28"/>
          <w:szCs w:val="28"/>
          <w:lang w:val="sq-AL"/>
        </w:rPr>
        <w:t xml:space="preserve">, që do të thotë se vendimi për </w:t>
      </w:r>
      <w:r w:rsidR="00902C3C" w:rsidRPr="00362CA6">
        <w:rPr>
          <w:rFonts w:ascii="Garamond" w:hAnsi="Garamond"/>
          <w:color w:val="auto"/>
          <w:sz w:val="28"/>
          <w:szCs w:val="28"/>
          <w:lang w:val="sq-AL"/>
        </w:rPr>
        <w:t>tatimin</w:t>
      </w:r>
      <w:r w:rsidRPr="00362CA6">
        <w:rPr>
          <w:rFonts w:ascii="Garamond" w:hAnsi="Garamond"/>
          <w:color w:val="auto"/>
          <w:sz w:val="28"/>
          <w:szCs w:val="28"/>
          <w:lang w:val="sq-AL"/>
        </w:rPr>
        <w:t xml:space="preserve"> e përcaktuar në pronë për tokën bujqësore për vitin 202</w:t>
      </w:r>
      <w:r w:rsidR="00902C3C" w:rsidRPr="00362CA6">
        <w:rPr>
          <w:rFonts w:ascii="Garamond" w:hAnsi="Garamond"/>
          <w:color w:val="auto"/>
          <w:sz w:val="28"/>
          <w:szCs w:val="28"/>
          <w:lang w:val="sq-AL"/>
        </w:rPr>
        <w:t>3</w:t>
      </w:r>
      <w:r w:rsidRPr="00362CA6">
        <w:rPr>
          <w:rFonts w:ascii="Garamond" w:hAnsi="Garamond"/>
          <w:color w:val="auto"/>
          <w:sz w:val="28"/>
          <w:szCs w:val="28"/>
          <w:lang w:val="sq-AL"/>
        </w:rPr>
        <w:t xml:space="preserve"> për personat fizik nuk do të dorëzohet.</w:t>
      </w:r>
    </w:p>
    <w:p w14:paraId="5B8D7ECA" w14:textId="77777777" w:rsidR="00660AED" w:rsidRPr="00362CA6" w:rsidRDefault="00660AED" w:rsidP="00660AED">
      <w:pPr>
        <w:pStyle w:val="NoSpacing"/>
        <w:jc w:val="center"/>
        <w:rPr>
          <w:rFonts w:ascii="Garamond" w:hAnsi="Garamond"/>
          <w:color w:val="auto"/>
          <w:sz w:val="28"/>
          <w:szCs w:val="28"/>
          <w:lang w:val="sq-AL"/>
        </w:rPr>
      </w:pPr>
    </w:p>
    <w:p w14:paraId="28749446" w14:textId="6382B414" w:rsidR="00660AED" w:rsidRPr="00362CA6" w:rsidRDefault="00660AED" w:rsidP="00660AED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  <w:r w:rsidRPr="00362CA6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Neni </w:t>
      </w:r>
      <w:r w:rsidR="00902C3C" w:rsidRPr="00362CA6">
        <w:rPr>
          <w:rFonts w:ascii="Garamond" w:hAnsi="Garamond"/>
          <w:b/>
          <w:bCs/>
          <w:color w:val="auto"/>
          <w:sz w:val="28"/>
          <w:szCs w:val="28"/>
          <w:lang w:val="sq-AL"/>
        </w:rPr>
        <w:t>3</w:t>
      </w:r>
    </w:p>
    <w:p w14:paraId="1B691461" w14:textId="5BCE417E" w:rsidR="00660AED" w:rsidRPr="00362CA6" w:rsidRDefault="00660AED" w:rsidP="00721093">
      <w:pPr>
        <w:pStyle w:val="NoSpacing"/>
        <w:ind w:firstLine="720"/>
        <w:jc w:val="both"/>
        <w:rPr>
          <w:rFonts w:ascii="Garamond" w:hAnsi="Garamond"/>
          <w:color w:val="auto"/>
          <w:sz w:val="28"/>
          <w:szCs w:val="28"/>
          <w:lang w:val="sq-AL"/>
        </w:rPr>
      </w:pPr>
      <w:r w:rsidRPr="00362CA6">
        <w:rPr>
          <w:rFonts w:ascii="Garamond" w:hAnsi="Garamond"/>
          <w:color w:val="auto"/>
          <w:sz w:val="28"/>
          <w:szCs w:val="28"/>
          <w:lang w:val="sq-AL"/>
        </w:rPr>
        <w:t xml:space="preserve">Me hyrjen në fuqi të këtij vendimi pushon së vlefshmi Vendimi mbi  masat për zbutjen e pasojave financiare të pandemisë COVID-19 në komunën e Tuzit (“Fletorja Zyrtare e Malit të Zi – dispozitat komunale” nr. </w:t>
      </w:r>
      <w:r w:rsidR="00902C3C" w:rsidRPr="00362CA6">
        <w:rPr>
          <w:rFonts w:ascii="Garamond" w:hAnsi="Garamond"/>
          <w:color w:val="auto"/>
          <w:sz w:val="28"/>
          <w:szCs w:val="28"/>
          <w:lang w:val="sq-AL"/>
        </w:rPr>
        <w:t>23</w:t>
      </w:r>
      <w:r w:rsidRPr="00362CA6">
        <w:rPr>
          <w:rFonts w:ascii="Garamond" w:hAnsi="Garamond"/>
          <w:color w:val="auto"/>
          <w:sz w:val="28"/>
          <w:szCs w:val="28"/>
          <w:lang w:val="sq-AL"/>
        </w:rPr>
        <w:t>/2</w:t>
      </w:r>
      <w:r w:rsidR="00902C3C" w:rsidRPr="00362CA6">
        <w:rPr>
          <w:rFonts w:ascii="Garamond" w:hAnsi="Garamond"/>
          <w:color w:val="auto"/>
          <w:sz w:val="28"/>
          <w:szCs w:val="28"/>
          <w:lang w:val="sq-AL"/>
        </w:rPr>
        <w:t>2</w:t>
      </w:r>
      <w:r w:rsidRPr="00362CA6">
        <w:rPr>
          <w:rFonts w:ascii="Garamond" w:hAnsi="Garamond"/>
          <w:color w:val="auto"/>
          <w:sz w:val="28"/>
          <w:szCs w:val="28"/>
          <w:lang w:val="sq-AL"/>
        </w:rPr>
        <w:t>).</w:t>
      </w:r>
    </w:p>
    <w:p w14:paraId="293F83A3" w14:textId="77777777" w:rsidR="00660AED" w:rsidRPr="00362CA6" w:rsidRDefault="00660AED" w:rsidP="00660AED">
      <w:pPr>
        <w:pStyle w:val="NoSpacing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</w:p>
    <w:p w14:paraId="04A9D91D" w14:textId="37EAB6B4" w:rsidR="00660AED" w:rsidRPr="00362CA6" w:rsidRDefault="00660AED" w:rsidP="00660AED">
      <w:pPr>
        <w:pStyle w:val="NoSpacing"/>
        <w:jc w:val="center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  <w:r w:rsidRPr="00362CA6">
        <w:rPr>
          <w:rFonts w:ascii="Garamond" w:hAnsi="Garamond"/>
          <w:b/>
          <w:bCs/>
          <w:color w:val="auto"/>
          <w:sz w:val="28"/>
          <w:szCs w:val="28"/>
          <w:lang w:val="sq-AL"/>
        </w:rPr>
        <w:t xml:space="preserve">Neni </w:t>
      </w:r>
      <w:r w:rsidR="00902C3C" w:rsidRPr="00362CA6">
        <w:rPr>
          <w:rFonts w:ascii="Garamond" w:hAnsi="Garamond"/>
          <w:b/>
          <w:bCs/>
          <w:color w:val="auto"/>
          <w:sz w:val="28"/>
          <w:szCs w:val="28"/>
          <w:lang w:val="sq-AL"/>
        </w:rPr>
        <w:t>4</w:t>
      </w:r>
    </w:p>
    <w:p w14:paraId="76D6D47E" w14:textId="27F911BF" w:rsidR="00660AED" w:rsidRPr="00362CA6" w:rsidRDefault="00660AED" w:rsidP="00721093">
      <w:pPr>
        <w:pStyle w:val="NoSpacing"/>
        <w:ind w:firstLine="720"/>
        <w:jc w:val="both"/>
        <w:rPr>
          <w:rFonts w:ascii="Garamond" w:hAnsi="Garamond"/>
          <w:color w:val="auto"/>
          <w:sz w:val="28"/>
          <w:szCs w:val="28"/>
          <w:lang w:val="sq-AL"/>
        </w:rPr>
      </w:pPr>
      <w:r w:rsidRPr="00362CA6">
        <w:rPr>
          <w:rFonts w:ascii="Garamond" w:hAnsi="Garamond"/>
          <w:color w:val="auto"/>
          <w:sz w:val="28"/>
          <w:szCs w:val="28"/>
          <w:lang w:val="sq-AL"/>
        </w:rPr>
        <w:t xml:space="preserve">Ky vendim hyn në fuqi ditën e publikimit në "Fletën </w:t>
      </w:r>
      <w:r w:rsidR="00721093" w:rsidRPr="00362CA6">
        <w:rPr>
          <w:rFonts w:ascii="Garamond" w:hAnsi="Garamond"/>
          <w:color w:val="auto"/>
          <w:sz w:val="28"/>
          <w:szCs w:val="28"/>
          <w:lang w:val="sq-AL"/>
        </w:rPr>
        <w:t>z</w:t>
      </w:r>
      <w:r w:rsidRPr="00362CA6">
        <w:rPr>
          <w:rFonts w:ascii="Garamond" w:hAnsi="Garamond"/>
          <w:color w:val="auto"/>
          <w:sz w:val="28"/>
          <w:szCs w:val="28"/>
          <w:lang w:val="sq-AL"/>
        </w:rPr>
        <w:t>yrtare të Malit të Zi - dispozitat komunale".</w:t>
      </w:r>
    </w:p>
    <w:p w14:paraId="424CE862" w14:textId="77777777" w:rsidR="00660AED" w:rsidRPr="00362CA6" w:rsidRDefault="00660AED" w:rsidP="00660AED">
      <w:pPr>
        <w:pStyle w:val="NoSpacing"/>
        <w:rPr>
          <w:rFonts w:ascii="Garamond" w:hAnsi="Garamond"/>
          <w:b/>
          <w:bCs/>
          <w:color w:val="auto"/>
          <w:sz w:val="28"/>
          <w:szCs w:val="28"/>
          <w:lang w:val="sq-AL"/>
        </w:rPr>
      </w:pPr>
    </w:p>
    <w:p w14:paraId="3ED95268" w14:textId="77777777" w:rsidR="00721093" w:rsidRPr="00362CA6" w:rsidRDefault="00721093" w:rsidP="00721093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23F08804" w14:textId="77777777" w:rsidR="00721093" w:rsidRPr="00362CA6" w:rsidRDefault="00721093" w:rsidP="00721093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2E19AE6B" w14:textId="77777777" w:rsidR="00721093" w:rsidRPr="00362CA6" w:rsidRDefault="00721093" w:rsidP="00721093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33A1A007" w14:textId="77777777" w:rsidR="00721093" w:rsidRPr="00362CA6" w:rsidRDefault="00721093" w:rsidP="00721093">
      <w:pPr>
        <w:pStyle w:val="NoSpacing"/>
        <w:rPr>
          <w:rFonts w:ascii="Garamond" w:hAnsi="Garamond"/>
          <w:sz w:val="28"/>
          <w:szCs w:val="28"/>
          <w:lang w:val="sq-AL"/>
        </w:rPr>
      </w:pPr>
    </w:p>
    <w:p w14:paraId="44190EDF" w14:textId="0EA12A49" w:rsidR="00721093" w:rsidRPr="00362CA6" w:rsidRDefault="00721093" w:rsidP="00721093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362CA6">
        <w:rPr>
          <w:rFonts w:ascii="Garamond" w:hAnsi="Garamond"/>
          <w:sz w:val="28"/>
          <w:szCs w:val="28"/>
          <w:lang w:val="sq-AL"/>
        </w:rPr>
        <w:t>Numër: 02-016/23-</w:t>
      </w:r>
      <w:r w:rsidR="00362CA6" w:rsidRPr="00362CA6">
        <w:rPr>
          <w:rFonts w:ascii="Garamond" w:hAnsi="Garamond"/>
          <w:sz w:val="28"/>
          <w:szCs w:val="28"/>
          <w:lang w:val="sq-AL"/>
        </w:rPr>
        <w:t>4803/1</w:t>
      </w:r>
    </w:p>
    <w:p w14:paraId="105C6AF7" w14:textId="18804546" w:rsidR="00721093" w:rsidRPr="00362CA6" w:rsidRDefault="00721093" w:rsidP="00721093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362CA6">
        <w:rPr>
          <w:rFonts w:ascii="Garamond" w:hAnsi="Garamond"/>
          <w:sz w:val="28"/>
          <w:szCs w:val="28"/>
          <w:lang w:val="sq-AL"/>
        </w:rPr>
        <w:t xml:space="preserve">Tuz, më </w:t>
      </w:r>
      <w:r w:rsidR="00362CA6" w:rsidRPr="00362CA6">
        <w:rPr>
          <w:rFonts w:ascii="Garamond" w:hAnsi="Garamond"/>
          <w:sz w:val="28"/>
          <w:szCs w:val="28"/>
          <w:lang w:val="sq-AL"/>
        </w:rPr>
        <w:t>20.07.</w:t>
      </w:r>
      <w:r w:rsidRPr="00362CA6">
        <w:rPr>
          <w:rFonts w:ascii="Garamond" w:hAnsi="Garamond"/>
          <w:sz w:val="28"/>
          <w:szCs w:val="28"/>
          <w:lang w:val="sq-AL"/>
        </w:rPr>
        <w:t>2023</w:t>
      </w:r>
    </w:p>
    <w:p w14:paraId="405683EA" w14:textId="77777777" w:rsidR="00986E3C" w:rsidRPr="00362CA6" w:rsidRDefault="00986E3C" w:rsidP="00D9166C">
      <w:pPr>
        <w:pStyle w:val="NoSpacing"/>
        <w:rPr>
          <w:rFonts w:ascii="Garamond" w:hAnsi="Garamond"/>
          <w:b/>
          <w:bCs/>
          <w:sz w:val="28"/>
          <w:szCs w:val="28"/>
          <w:lang w:val="sq-AL"/>
        </w:rPr>
      </w:pPr>
    </w:p>
    <w:p w14:paraId="032FD22D" w14:textId="77777777" w:rsidR="00660AED" w:rsidRPr="00362CA6" w:rsidRDefault="00660AED" w:rsidP="002A0C52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62CA6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386B0E34" w14:textId="5E5FF2DD" w:rsidR="00CC5B14" w:rsidRPr="00362CA6" w:rsidRDefault="00660AED" w:rsidP="002A0C52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62CA6">
        <w:rPr>
          <w:rFonts w:ascii="Garamond" w:hAnsi="Garamond"/>
          <w:b/>
          <w:bCs/>
          <w:sz w:val="28"/>
          <w:szCs w:val="28"/>
          <w:lang w:val="sq-AL"/>
        </w:rPr>
        <w:t xml:space="preserve">KRYETARI </w:t>
      </w:r>
      <w:r w:rsidR="00CC5B14" w:rsidRPr="00362CA6">
        <w:rPr>
          <w:rFonts w:ascii="Garamond" w:hAnsi="Garamond"/>
          <w:b/>
          <w:bCs/>
          <w:sz w:val="28"/>
          <w:szCs w:val="28"/>
          <w:lang w:val="sq-AL"/>
        </w:rPr>
        <w:t>,</w:t>
      </w:r>
    </w:p>
    <w:p w14:paraId="7E0CAAC4" w14:textId="77777777" w:rsidR="00CC5B14" w:rsidRPr="00362CA6" w:rsidRDefault="00CC5B14" w:rsidP="002A0C52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62CA6">
        <w:rPr>
          <w:rFonts w:ascii="Garamond" w:hAnsi="Garamond"/>
          <w:b/>
          <w:bCs/>
          <w:sz w:val="28"/>
          <w:szCs w:val="28"/>
          <w:lang w:val="sq-AL"/>
        </w:rPr>
        <w:t xml:space="preserve">Fadil </w:t>
      </w:r>
      <w:proofErr w:type="spellStart"/>
      <w:r w:rsidRPr="00362CA6">
        <w:rPr>
          <w:rFonts w:ascii="Garamond" w:hAnsi="Garamond"/>
          <w:b/>
          <w:bCs/>
          <w:sz w:val="28"/>
          <w:szCs w:val="28"/>
          <w:lang w:val="sq-AL"/>
        </w:rPr>
        <w:t>Kajoshaj</w:t>
      </w:r>
      <w:proofErr w:type="spellEnd"/>
    </w:p>
    <w:p w14:paraId="57EF4295" w14:textId="77777777" w:rsidR="0047089B" w:rsidRPr="00362CA6" w:rsidRDefault="0047089B" w:rsidP="007F5DCA">
      <w:pPr>
        <w:pStyle w:val="NoSpacing"/>
        <w:rPr>
          <w:rFonts w:ascii="Garamond" w:hAnsi="Garamond"/>
          <w:sz w:val="28"/>
          <w:szCs w:val="28"/>
          <w:lang w:val="sq-AL"/>
        </w:rPr>
      </w:pPr>
    </w:p>
    <w:sectPr w:rsidR="0047089B" w:rsidRPr="00362CA6" w:rsidSect="002A0C5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A595E19"/>
    <w:multiLevelType w:val="hybridMultilevel"/>
    <w:tmpl w:val="655A8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4158A"/>
    <w:rsid w:val="00051748"/>
    <w:rsid w:val="00062ED7"/>
    <w:rsid w:val="000843CD"/>
    <w:rsid w:val="00094C98"/>
    <w:rsid w:val="000A73E7"/>
    <w:rsid w:val="000C11C7"/>
    <w:rsid w:val="000D59C5"/>
    <w:rsid w:val="0012256F"/>
    <w:rsid w:val="00130FAB"/>
    <w:rsid w:val="00134E3D"/>
    <w:rsid w:val="001354F5"/>
    <w:rsid w:val="00146397"/>
    <w:rsid w:val="00165405"/>
    <w:rsid w:val="001C7F4C"/>
    <w:rsid w:val="0021217F"/>
    <w:rsid w:val="00234657"/>
    <w:rsid w:val="00245D8A"/>
    <w:rsid w:val="002651D3"/>
    <w:rsid w:val="00267D44"/>
    <w:rsid w:val="00277F8C"/>
    <w:rsid w:val="002956F5"/>
    <w:rsid w:val="002A0C52"/>
    <w:rsid w:val="002D4623"/>
    <w:rsid w:val="00307534"/>
    <w:rsid w:val="00317C7B"/>
    <w:rsid w:val="00334300"/>
    <w:rsid w:val="00362CA6"/>
    <w:rsid w:val="003804E1"/>
    <w:rsid w:val="00390825"/>
    <w:rsid w:val="004002C6"/>
    <w:rsid w:val="00417D2B"/>
    <w:rsid w:val="0042363C"/>
    <w:rsid w:val="0047089B"/>
    <w:rsid w:val="00472BF9"/>
    <w:rsid w:val="004838E9"/>
    <w:rsid w:val="00490AE8"/>
    <w:rsid w:val="00495BE3"/>
    <w:rsid w:val="0049730B"/>
    <w:rsid w:val="004E3A8B"/>
    <w:rsid w:val="004F101B"/>
    <w:rsid w:val="005234C9"/>
    <w:rsid w:val="005363D7"/>
    <w:rsid w:val="0054029C"/>
    <w:rsid w:val="00564D20"/>
    <w:rsid w:val="0057544D"/>
    <w:rsid w:val="005943C0"/>
    <w:rsid w:val="005D7A0A"/>
    <w:rsid w:val="005E32DD"/>
    <w:rsid w:val="005E74B5"/>
    <w:rsid w:val="0061371A"/>
    <w:rsid w:val="00613F56"/>
    <w:rsid w:val="00623C2A"/>
    <w:rsid w:val="006322DC"/>
    <w:rsid w:val="00651E97"/>
    <w:rsid w:val="00660AED"/>
    <w:rsid w:val="00675941"/>
    <w:rsid w:val="00683751"/>
    <w:rsid w:val="0068435E"/>
    <w:rsid w:val="006A3DD5"/>
    <w:rsid w:val="006B0297"/>
    <w:rsid w:val="006F5F86"/>
    <w:rsid w:val="007076EF"/>
    <w:rsid w:val="00721093"/>
    <w:rsid w:val="007238D3"/>
    <w:rsid w:val="007F08CC"/>
    <w:rsid w:val="007F5DCA"/>
    <w:rsid w:val="00801CC4"/>
    <w:rsid w:val="0080710E"/>
    <w:rsid w:val="008130CC"/>
    <w:rsid w:val="00814923"/>
    <w:rsid w:val="0082002F"/>
    <w:rsid w:val="00821AA1"/>
    <w:rsid w:val="0089730C"/>
    <w:rsid w:val="008D07A1"/>
    <w:rsid w:val="008F37BE"/>
    <w:rsid w:val="00902C3C"/>
    <w:rsid w:val="00924F62"/>
    <w:rsid w:val="00972A53"/>
    <w:rsid w:val="00983D11"/>
    <w:rsid w:val="00986E3C"/>
    <w:rsid w:val="00992644"/>
    <w:rsid w:val="009F79E2"/>
    <w:rsid w:val="00A37518"/>
    <w:rsid w:val="00A406F0"/>
    <w:rsid w:val="00A422F6"/>
    <w:rsid w:val="00A62F37"/>
    <w:rsid w:val="00A92F2E"/>
    <w:rsid w:val="00B02132"/>
    <w:rsid w:val="00B16186"/>
    <w:rsid w:val="00B67B34"/>
    <w:rsid w:val="00B86826"/>
    <w:rsid w:val="00BC424A"/>
    <w:rsid w:val="00BE4539"/>
    <w:rsid w:val="00BF5DB8"/>
    <w:rsid w:val="00BF766B"/>
    <w:rsid w:val="00C11001"/>
    <w:rsid w:val="00C516E2"/>
    <w:rsid w:val="00C51D3C"/>
    <w:rsid w:val="00C62CAA"/>
    <w:rsid w:val="00C66D6A"/>
    <w:rsid w:val="00CA4E07"/>
    <w:rsid w:val="00CB3CC9"/>
    <w:rsid w:val="00CB62D4"/>
    <w:rsid w:val="00CC33BB"/>
    <w:rsid w:val="00CC5B14"/>
    <w:rsid w:val="00CD7255"/>
    <w:rsid w:val="00D119DB"/>
    <w:rsid w:val="00D51D49"/>
    <w:rsid w:val="00D9166C"/>
    <w:rsid w:val="00D95B09"/>
    <w:rsid w:val="00DB30AA"/>
    <w:rsid w:val="00DC19AB"/>
    <w:rsid w:val="00DF553F"/>
    <w:rsid w:val="00E14D1D"/>
    <w:rsid w:val="00E62F1F"/>
    <w:rsid w:val="00EA056E"/>
    <w:rsid w:val="00F26B0D"/>
    <w:rsid w:val="00F451CA"/>
    <w:rsid w:val="00F54615"/>
    <w:rsid w:val="00F549E1"/>
    <w:rsid w:val="00F6277C"/>
    <w:rsid w:val="00F64600"/>
    <w:rsid w:val="00F7758B"/>
    <w:rsid w:val="00FD3183"/>
    <w:rsid w:val="00FD33B6"/>
    <w:rsid w:val="00FD6FDA"/>
    <w:rsid w:val="00FE1929"/>
    <w:rsid w:val="00FE7590"/>
    <w:rsid w:val="00FE7647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8A969"/>
  <w15:docId w15:val="{F103D5E1-AD64-40E2-A0C2-8BD5624C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</dc:creator>
  <cp:lastModifiedBy>Drita Rukaj</cp:lastModifiedBy>
  <cp:revision>3</cp:revision>
  <cp:lastPrinted>2023-07-24T08:04:00Z</cp:lastPrinted>
  <dcterms:created xsi:type="dcterms:W3CDTF">2023-07-10T12:10:00Z</dcterms:created>
  <dcterms:modified xsi:type="dcterms:W3CDTF">2023-07-24T08:04:00Z</dcterms:modified>
</cp:coreProperties>
</file>