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26B386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024117">
        <w:rPr>
          <w:rFonts w:ascii="Garamond" w:hAnsi="Garamond" w:cs="Times New Roman"/>
          <w:sz w:val="28"/>
          <w:szCs w:val="28"/>
        </w:rPr>
        <w:t>Në bazë të nenit 38 paragrafi 1 pika 2</w:t>
      </w:r>
      <w:r>
        <w:rPr>
          <w:rFonts w:ascii="Garamond" w:hAnsi="Garamond"/>
          <w:sz w:val="28"/>
          <w:szCs w:val="28"/>
        </w:rPr>
        <w:t xml:space="preserve"> </w:t>
      </w:r>
      <w:r w:rsidR="00FA4370" w:rsidRPr="00311572">
        <w:rPr>
          <w:rFonts w:ascii="Garamond" w:hAnsi="Garamond"/>
          <w:sz w:val="28"/>
          <w:szCs w:val="28"/>
        </w:rPr>
        <w:t>të Ligjit mbi vetëqeverisjen lokale („</w:t>
      </w:r>
      <w:r w:rsidR="0075644E" w:rsidRPr="00311572">
        <w:rPr>
          <w:rFonts w:ascii="Garamond" w:hAnsi="Garamond"/>
          <w:sz w:val="28"/>
          <w:szCs w:val="28"/>
        </w:rPr>
        <w:t>Fleta zyrtare e MZ</w:t>
      </w:r>
      <w:r w:rsidR="00FA4370" w:rsidRPr="00311572">
        <w:rPr>
          <w:rFonts w:ascii="Garamond" w:hAnsi="Garamond"/>
          <w:sz w:val="28"/>
          <w:szCs w:val="28"/>
        </w:rPr>
        <w:t>”</w:t>
      </w:r>
      <w:r w:rsidR="0075644E" w:rsidRPr="00311572">
        <w:rPr>
          <w:rFonts w:ascii="Garamond" w:hAnsi="Garamond"/>
          <w:sz w:val="28"/>
          <w:szCs w:val="28"/>
        </w:rPr>
        <w:t>, nr. 02/18, 34/19, 38/20</w:t>
      </w:r>
      <w:r>
        <w:rPr>
          <w:rFonts w:ascii="Garamond" w:hAnsi="Garamond"/>
          <w:sz w:val="28"/>
          <w:szCs w:val="28"/>
        </w:rPr>
        <w:t>, 50/22, 84/22</w:t>
      </w:r>
      <w:r w:rsidR="00FA4370" w:rsidRPr="00311572">
        <w:rPr>
          <w:rFonts w:ascii="Garamond" w:hAnsi="Garamond"/>
          <w:sz w:val="28"/>
          <w:szCs w:val="28"/>
        </w:rPr>
        <w:t>)</w:t>
      </w:r>
      <w:r w:rsidR="0075644E" w:rsidRPr="00311572">
        <w:rPr>
          <w:rFonts w:ascii="Garamond" w:hAnsi="Garamond"/>
          <w:sz w:val="28"/>
          <w:szCs w:val="28"/>
        </w:rPr>
        <w:t xml:space="preserve"> </w:t>
      </w:r>
      <w:r w:rsidR="00D068EF" w:rsidRPr="00311572">
        <w:rPr>
          <w:rFonts w:ascii="Garamond" w:hAnsi="Garamond"/>
          <w:sz w:val="28"/>
          <w:szCs w:val="28"/>
        </w:rPr>
        <w:t>nenit 26 paragrafi 1 të Ligjit mbi veprimtaritë komunale („Fleta zyrtare e MZ”, nr. 55/16, 74/16, 2/18 dhe 66/19) dhe nenit 9 paragrafi 1 alineja 7 e Vendimit mbi themelimin e Shoqërisë me përgjegjësi të kufizuar „</w:t>
      </w:r>
      <w:r w:rsidR="00D068EF" w:rsidRPr="00311572">
        <w:rPr>
          <w:rFonts w:ascii="Garamond" w:hAnsi="Garamond"/>
          <w:sz w:val="28"/>
          <w:szCs w:val="28"/>
          <w:lang w:val="sr-Cyrl-ME"/>
        </w:rPr>
        <w:t>Vodovod i kanalizacija/Ujësjellësi dhe kanalizimi</w:t>
      </w:r>
      <w:r w:rsidR="00D068EF" w:rsidRPr="00311572">
        <w:rPr>
          <w:rFonts w:ascii="Garamond" w:hAnsi="Garamond"/>
          <w:sz w:val="28"/>
          <w:szCs w:val="28"/>
        </w:rPr>
        <w:t xml:space="preserve">” Tuz („Fleta zyrtare e MZ”, nr. 40/21), </w:t>
      </w:r>
      <w:r w:rsidRPr="00024117">
        <w:rPr>
          <w:rFonts w:ascii="Garamond" w:hAnsi="Garamond" w:cs="Times New Roman"/>
          <w:sz w:val="28"/>
          <w:szCs w:val="28"/>
        </w:rPr>
        <w:t>Kuvendi i komunës së Tuzit në seancën e mbajtur më  _</w:t>
      </w:r>
      <w:r>
        <w:rPr>
          <w:rFonts w:ascii="Garamond" w:hAnsi="Garamond" w:cs="Times New Roman"/>
          <w:sz w:val="28"/>
          <w:szCs w:val="28"/>
        </w:rPr>
        <w:t>___</w:t>
      </w:r>
      <w:r w:rsidRPr="00024117">
        <w:rPr>
          <w:rFonts w:ascii="Garamond" w:hAnsi="Garamond" w:cs="Times New Roman"/>
          <w:sz w:val="28"/>
          <w:szCs w:val="28"/>
        </w:rPr>
        <w:t>__.2022, ka sjellë:</w:t>
      </w:r>
    </w:p>
    <w:p w14:paraId="5F8D2C1D" w14:textId="77777777" w:rsidR="0025040E" w:rsidRDefault="0025040E" w:rsidP="00D068EF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</w:p>
    <w:p w14:paraId="47A8327C" w14:textId="165BEC83" w:rsidR="00D068EF" w:rsidRPr="00311572" w:rsidRDefault="00D068EF" w:rsidP="00D068EF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311572">
        <w:rPr>
          <w:rFonts w:ascii="Garamond" w:hAnsi="Garamond"/>
          <w:b/>
          <w:bCs/>
          <w:sz w:val="28"/>
          <w:szCs w:val="28"/>
          <w:lang w:val="sq-AL"/>
        </w:rPr>
        <w:t>VENDIM</w:t>
      </w:r>
    </w:p>
    <w:p w14:paraId="1AA5931E" w14:textId="7B46C8F5" w:rsidR="00D068EF" w:rsidRPr="00311572" w:rsidRDefault="00D068EF" w:rsidP="00D068EF">
      <w:pPr>
        <w:pStyle w:val="N02Y"/>
        <w:ind w:firstLine="0"/>
        <w:jc w:val="center"/>
        <w:rPr>
          <w:rFonts w:ascii="Garamond" w:hAnsi="Garamond"/>
          <w:b/>
          <w:bCs/>
          <w:sz w:val="28"/>
          <w:szCs w:val="28"/>
          <w:lang w:val="sq-AL"/>
        </w:rPr>
      </w:pPr>
      <w:r w:rsidRPr="00311572">
        <w:rPr>
          <w:rFonts w:ascii="Garamond" w:hAnsi="Garamond"/>
          <w:b/>
          <w:bCs/>
          <w:sz w:val="28"/>
          <w:szCs w:val="28"/>
          <w:lang w:val="sq-AL"/>
        </w:rPr>
        <w:t xml:space="preserve">mbi dhënien e pëlqimit në Programin </w:t>
      </w:r>
      <w:r w:rsidR="0025040E">
        <w:rPr>
          <w:rFonts w:ascii="Garamond" w:hAnsi="Garamond"/>
          <w:b/>
          <w:bCs/>
          <w:sz w:val="28"/>
          <w:szCs w:val="28"/>
          <w:lang w:val="sq-AL"/>
        </w:rPr>
        <w:t>e p</w:t>
      </w:r>
      <w:proofErr w:type="spellStart"/>
      <w:r w:rsidR="0025040E">
        <w:rPr>
          <w:rFonts w:ascii="Garamond" w:hAnsi="Garamond"/>
          <w:b/>
          <w:bCs/>
          <w:sz w:val="28"/>
          <w:szCs w:val="28"/>
          <w:lang w:val="en-US"/>
        </w:rPr>
        <w:t>unës</w:t>
      </w:r>
      <w:proofErr w:type="spellEnd"/>
      <w:r w:rsidR="0025040E">
        <w:rPr>
          <w:rFonts w:ascii="Garamond" w:hAnsi="Garamond"/>
          <w:b/>
          <w:bCs/>
          <w:sz w:val="28"/>
          <w:szCs w:val="28"/>
          <w:lang w:val="en-US"/>
        </w:rPr>
        <w:t xml:space="preserve"> </w:t>
      </w:r>
      <w:proofErr w:type="spellStart"/>
      <w:r w:rsidR="0025040E">
        <w:rPr>
          <w:rFonts w:ascii="Garamond" w:hAnsi="Garamond"/>
          <w:b/>
          <w:bCs/>
          <w:sz w:val="28"/>
          <w:szCs w:val="28"/>
          <w:lang w:val="en-US"/>
        </w:rPr>
        <w:t>së</w:t>
      </w:r>
      <w:proofErr w:type="spellEnd"/>
      <w:r w:rsidR="0025040E">
        <w:rPr>
          <w:rFonts w:ascii="Garamond" w:hAnsi="Garamond"/>
          <w:b/>
          <w:bCs/>
          <w:sz w:val="28"/>
          <w:szCs w:val="28"/>
          <w:lang w:val="en-US"/>
        </w:rPr>
        <w:t xml:space="preserve"> </w:t>
      </w:r>
      <w:r w:rsidRPr="00311572">
        <w:rPr>
          <w:rFonts w:ascii="Garamond" w:hAnsi="Garamond"/>
          <w:b/>
          <w:bCs/>
          <w:sz w:val="28"/>
          <w:szCs w:val="28"/>
          <w:lang w:val="sq-AL"/>
        </w:rPr>
        <w:t>Shoqërisë me përgjegjësi të kufizuar „</w:t>
      </w:r>
      <w:r w:rsidR="00F40C28" w:rsidRPr="00311572">
        <w:rPr>
          <w:rFonts w:ascii="Garamond" w:hAnsi="Garamond"/>
          <w:b/>
          <w:bCs/>
          <w:sz w:val="28"/>
          <w:szCs w:val="28"/>
          <w:lang w:val="sr-Cyrl-ME"/>
        </w:rPr>
        <w:t>Vodovod i kanalizacija/Ujësjellësi dhe kanalizimi</w:t>
      </w:r>
      <w:r w:rsidRPr="00311572">
        <w:rPr>
          <w:rFonts w:ascii="Garamond" w:hAnsi="Garamond"/>
          <w:b/>
          <w:bCs/>
          <w:sz w:val="28"/>
          <w:szCs w:val="28"/>
          <w:lang w:val="sq-AL"/>
        </w:rPr>
        <w:t>” Tuz për vitin 202</w:t>
      </w:r>
      <w:r w:rsidR="0025040E">
        <w:rPr>
          <w:rFonts w:ascii="Garamond" w:hAnsi="Garamond"/>
          <w:b/>
          <w:bCs/>
          <w:sz w:val="28"/>
          <w:szCs w:val="28"/>
          <w:lang w:val="sq-AL"/>
        </w:rPr>
        <w:t>3</w:t>
      </w:r>
    </w:p>
    <w:p w14:paraId="5D09B818" w14:textId="77777777" w:rsidR="00D068EF" w:rsidRPr="00311572" w:rsidRDefault="00D068EF" w:rsidP="00D068EF">
      <w:pPr>
        <w:pStyle w:val="C30X"/>
        <w:rPr>
          <w:rFonts w:ascii="Garamond" w:hAnsi="Garamond"/>
          <w:b w:val="0"/>
          <w:bCs w:val="0"/>
          <w:sz w:val="28"/>
          <w:szCs w:val="28"/>
          <w:lang w:val="sq-AL"/>
        </w:rPr>
      </w:pPr>
    </w:p>
    <w:p w14:paraId="58E85486" w14:textId="77777777" w:rsidR="00D068EF" w:rsidRPr="00311572" w:rsidRDefault="00D068EF" w:rsidP="00D068EF">
      <w:pPr>
        <w:pStyle w:val="C30X"/>
        <w:rPr>
          <w:rFonts w:ascii="Garamond" w:hAnsi="Garamond"/>
          <w:sz w:val="28"/>
          <w:szCs w:val="28"/>
          <w:lang w:val="sq-AL"/>
        </w:rPr>
      </w:pPr>
      <w:r w:rsidRPr="00311572">
        <w:rPr>
          <w:rFonts w:ascii="Garamond" w:hAnsi="Garamond"/>
          <w:sz w:val="28"/>
          <w:szCs w:val="28"/>
          <w:lang w:val="sq-AL"/>
        </w:rPr>
        <w:t>Neni 1</w:t>
      </w:r>
    </w:p>
    <w:p w14:paraId="63FF706B" w14:textId="1625BD64" w:rsidR="00D068EF" w:rsidRPr="00311572" w:rsidRDefault="00D068EF" w:rsidP="00D068EF">
      <w:pPr>
        <w:pStyle w:val="N02Y"/>
        <w:ind w:firstLine="720"/>
        <w:rPr>
          <w:rFonts w:ascii="Garamond" w:hAnsi="Garamond"/>
          <w:sz w:val="28"/>
          <w:szCs w:val="28"/>
          <w:lang w:val="sq-AL"/>
        </w:rPr>
      </w:pPr>
      <w:r w:rsidRPr="00311572">
        <w:rPr>
          <w:rFonts w:ascii="Garamond" w:hAnsi="Garamond"/>
          <w:sz w:val="28"/>
          <w:szCs w:val="28"/>
          <w:lang w:val="sq-AL"/>
        </w:rPr>
        <w:t xml:space="preserve">Jepet pëlqimi në Programin </w:t>
      </w:r>
      <w:r w:rsidR="0025040E">
        <w:rPr>
          <w:rFonts w:ascii="Garamond" w:hAnsi="Garamond"/>
          <w:sz w:val="28"/>
          <w:szCs w:val="28"/>
          <w:lang w:val="sq-AL"/>
        </w:rPr>
        <w:t xml:space="preserve">e punës së </w:t>
      </w:r>
      <w:r w:rsidRPr="00311572">
        <w:rPr>
          <w:rFonts w:ascii="Garamond" w:hAnsi="Garamond"/>
          <w:sz w:val="28"/>
          <w:szCs w:val="28"/>
          <w:lang w:val="sq-AL"/>
        </w:rPr>
        <w:t>Shoqërisë me përgjegjësi të kufizuar „</w:t>
      </w:r>
      <w:r w:rsidR="00F40C28" w:rsidRPr="00311572">
        <w:rPr>
          <w:rFonts w:ascii="Garamond" w:hAnsi="Garamond"/>
          <w:sz w:val="28"/>
          <w:szCs w:val="28"/>
          <w:lang w:val="sr-Cyrl-ME"/>
        </w:rPr>
        <w:t>Vodovod i kanalizacija/Ujësjellësi dhe kanalizimi</w:t>
      </w:r>
      <w:r w:rsidRPr="00311572">
        <w:rPr>
          <w:rFonts w:ascii="Garamond" w:hAnsi="Garamond"/>
          <w:sz w:val="28"/>
          <w:szCs w:val="28"/>
          <w:lang w:val="sq-AL"/>
        </w:rPr>
        <w:t>” Tuz për vitin 202</w:t>
      </w:r>
      <w:r w:rsidR="0025040E">
        <w:rPr>
          <w:rFonts w:ascii="Garamond" w:hAnsi="Garamond"/>
          <w:sz w:val="28"/>
          <w:szCs w:val="28"/>
          <w:lang w:val="sq-AL"/>
        </w:rPr>
        <w:t>3</w:t>
      </w:r>
      <w:r w:rsidRPr="00311572">
        <w:rPr>
          <w:rFonts w:ascii="Garamond" w:hAnsi="Garamond"/>
          <w:sz w:val="28"/>
          <w:szCs w:val="28"/>
          <w:lang w:val="sq-AL"/>
        </w:rPr>
        <w:t xml:space="preserve"> të cil</w:t>
      </w:r>
      <w:r w:rsidR="005B3660" w:rsidRPr="00311572">
        <w:rPr>
          <w:rFonts w:ascii="Garamond" w:hAnsi="Garamond"/>
          <w:sz w:val="28"/>
          <w:szCs w:val="28"/>
          <w:lang w:val="sq-AL"/>
        </w:rPr>
        <w:t>i</w:t>
      </w:r>
      <w:r w:rsidRPr="00311572">
        <w:rPr>
          <w:rFonts w:ascii="Garamond" w:hAnsi="Garamond"/>
          <w:sz w:val="28"/>
          <w:szCs w:val="28"/>
          <w:lang w:val="sq-AL"/>
        </w:rPr>
        <w:t xml:space="preserve">n ka sjellë Bordi i drejtorëve i </w:t>
      </w:r>
      <w:r w:rsidR="005B3660" w:rsidRPr="00311572">
        <w:rPr>
          <w:rFonts w:ascii="Garamond" w:hAnsi="Garamond"/>
          <w:sz w:val="28"/>
          <w:szCs w:val="28"/>
          <w:lang w:val="sq-AL"/>
        </w:rPr>
        <w:t>SHPK „</w:t>
      </w:r>
      <w:r w:rsidR="005B3660" w:rsidRPr="00311572">
        <w:rPr>
          <w:rFonts w:ascii="Garamond" w:hAnsi="Garamond"/>
          <w:sz w:val="28"/>
          <w:szCs w:val="28"/>
          <w:lang w:val="sr-Cyrl-ME"/>
        </w:rPr>
        <w:t>Vodovod i kanalizacija/Ujësjellësi dhe kanalizimi</w:t>
      </w:r>
      <w:r w:rsidR="005B3660" w:rsidRPr="00311572">
        <w:rPr>
          <w:rFonts w:ascii="Garamond" w:hAnsi="Garamond"/>
          <w:sz w:val="28"/>
          <w:szCs w:val="28"/>
          <w:lang w:val="sq-AL"/>
        </w:rPr>
        <w:t>”</w:t>
      </w:r>
      <w:r w:rsidRPr="00311572">
        <w:rPr>
          <w:rFonts w:ascii="Garamond" w:hAnsi="Garamond"/>
          <w:sz w:val="28"/>
          <w:szCs w:val="28"/>
          <w:lang w:val="sq-AL"/>
        </w:rPr>
        <w:t xml:space="preserve"> Tuz në seancën e mbajtur më </w:t>
      </w:r>
      <w:r w:rsidR="002C37EA" w:rsidRPr="00311572">
        <w:rPr>
          <w:rFonts w:ascii="Garamond" w:hAnsi="Garamond"/>
          <w:sz w:val="28"/>
          <w:szCs w:val="28"/>
          <w:lang w:val="sq-AL"/>
        </w:rPr>
        <w:t>0</w:t>
      </w:r>
      <w:r w:rsidR="0025040E">
        <w:rPr>
          <w:rFonts w:ascii="Garamond" w:hAnsi="Garamond"/>
          <w:sz w:val="28"/>
          <w:szCs w:val="28"/>
          <w:lang w:val="sq-AL"/>
        </w:rPr>
        <w:t>6.12.</w:t>
      </w:r>
      <w:r w:rsidR="002C37EA" w:rsidRPr="00311572">
        <w:rPr>
          <w:rFonts w:ascii="Garamond" w:hAnsi="Garamond"/>
          <w:sz w:val="28"/>
          <w:szCs w:val="28"/>
          <w:lang w:val="sq-AL"/>
        </w:rPr>
        <w:t>2022</w:t>
      </w:r>
      <w:r w:rsidRPr="00311572">
        <w:rPr>
          <w:rFonts w:ascii="Garamond" w:hAnsi="Garamond"/>
          <w:sz w:val="28"/>
          <w:szCs w:val="28"/>
          <w:lang w:val="sq-AL"/>
        </w:rPr>
        <w:t>.</w:t>
      </w:r>
    </w:p>
    <w:p w14:paraId="5988AD9C" w14:textId="77777777" w:rsidR="00D068EF" w:rsidRPr="00311572" w:rsidRDefault="00D068EF" w:rsidP="00D068EF">
      <w:pPr>
        <w:pStyle w:val="T30X"/>
        <w:ind w:firstLine="720"/>
        <w:jc w:val="left"/>
        <w:rPr>
          <w:rFonts w:ascii="Garamond" w:hAnsi="Garamond"/>
          <w:sz w:val="28"/>
          <w:szCs w:val="28"/>
          <w:lang w:val="sq-AL"/>
        </w:rPr>
      </w:pPr>
    </w:p>
    <w:p w14:paraId="6B79135C" w14:textId="77777777" w:rsidR="00D068EF" w:rsidRPr="00311572" w:rsidRDefault="00D068EF" w:rsidP="00D068EF">
      <w:pPr>
        <w:pStyle w:val="C30X"/>
        <w:rPr>
          <w:rFonts w:ascii="Garamond" w:hAnsi="Garamond"/>
          <w:sz w:val="28"/>
          <w:szCs w:val="28"/>
          <w:lang w:val="sq-AL"/>
        </w:rPr>
      </w:pPr>
      <w:r w:rsidRPr="00311572">
        <w:rPr>
          <w:rFonts w:ascii="Garamond" w:hAnsi="Garamond"/>
          <w:sz w:val="28"/>
          <w:szCs w:val="28"/>
          <w:lang w:val="sq-AL"/>
        </w:rPr>
        <w:t>Neni 2</w:t>
      </w:r>
    </w:p>
    <w:p w14:paraId="4D59E544" w14:textId="18D233CD" w:rsidR="0025040E" w:rsidRPr="00024117" w:rsidRDefault="0025040E" w:rsidP="0025040E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024117">
        <w:rPr>
          <w:rFonts w:ascii="Garamond" w:hAnsi="Garamond" w:cs="Times New Roman"/>
          <w:sz w:val="28"/>
          <w:szCs w:val="28"/>
        </w:rPr>
        <w:t xml:space="preserve">Ky Vendim hynë në fuqi </w:t>
      </w:r>
      <w:r>
        <w:rPr>
          <w:rFonts w:ascii="Garamond" w:hAnsi="Garamond" w:cs="Times New Roman"/>
          <w:sz w:val="28"/>
          <w:szCs w:val="28"/>
        </w:rPr>
        <w:t xml:space="preserve">me ditën e </w:t>
      </w:r>
      <w:r>
        <w:rPr>
          <w:rFonts w:ascii="Garamond" w:hAnsi="Garamond" w:cs="Times New Roman"/>
          <w:sz w:val="28"/>
          <w:szCs w:val="28"/>
        </w:rPr>
        <w:t>tetë nga dita e 3</w:t>
      </w:r>
      <w:r>
        <w:rPr>
          <w:rFonts w:ascii="Garamond" w:hAnsi="Garamond" w:cs="Times New Roman"/>
          <w:sz w:val="28"/>
          <w:szCs w:val="28"/>
        </w:rPr>
        <w:t>publikimit</w:t>
      </w:r>
      <w:r w:rsidRPr="00024117">
        <w:rPr>
          <w:rFonts w:ascii="Garamond" w:hAnsi="Garamond" w:cs="Times New Roman"/>
          <w:sz w:val="28"/>
          <w:szCs w:val="28"/>
        </w:rPr>
        <w:t xml:space="preserve"> në „Fletën zyrtare të Malit të Zi – dispozitat komunale”. </w:t>
      </w:r>
    </w:p>
    <w:p w14:paraId="0CBD3F38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32EEED5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A8D30A7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5905741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D701143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3F52F71B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024117">
        <w:rPr>
          <w:rFonts w:ascii="Garamond" w:hAnsi="Garamond" w:cs="Times New Roman"/>
          <w:sz w:val="28"/>
          <w:szCs w:val="28"/>
        </w:rPr>
        <w:t>Numër: 02-030/22-</w:t>
      </w:r>
    </w:p>
    <w:p w14:paraId="6CDE9063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024117">
        <w:rPr>
          <w:rFonts w:ascii="Garamond" w:hAnsi="Garamond" w:cs="Times New Roman"/>
          <w:sz w:val="28"/>
          <w:szCs w:val="28"/>
        </w:rPr>
        <w:t>Tuz, ___.2022</w:t>
      </w:r>
    </w:p>
    <w:p w14:paraId="31560E0B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D657B03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92CF2B6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5C681B0A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20E23031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205F8E50" w14:textId="77777777" w:rsidR="0025040E" w:rsidRPr="00024117" w:rsidRDefault="0025040E" w:rsidP="0025040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24117">
        <w:rPr>
          <w:rFonts w:ascii="Garamond" w:hAnsi="Garamond" w:cs="Times New Roman"/>
          <w:b/>
          <w:bCs/>
          <w:sz w:val="28"/>
          <w:szCs w:val="28"/>
        </w:rPr>
        <w:t>KUVENDI I KOMUNËS SË TUZIT</w:t>
      </w:r>
    </w:p>
    <w:p w14:paraId="0CE3439F" w14:textId="77777777" w:rsidR="0025040E" w:rsidRPr="00024117" w:rsidRDefault="0025040E" w:rsidP="0025040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24117">
        <w:rPr>
          <w:rFonts w:ascii="Garamond" w:hAnsi="Garamond" w:cs="Times New Roman"/>
          <w:b/>
          <w:bCs/>
          <w:sz w:val="28"/>
          <w:szCs w:val="28"/>
        </w:rPr>
        <w:t>KRYETARI,</w:t>
      </w:r>
    </w:p>
    <w:p w14:paraId="05A5D2DA" w14:textId="77777777" w:rsidR="0025040E" w:rsidRPr="00024117" w:rsidRDefault="0025040E" w:rsidP="0025040E">
      <w:pPr>
        <w:pStyle w:val="NoSpacing"/>
        <w:jc w:val="center"/>
        <w:rPr>
          <w:rFonts w:ascii="Garamond" w:hAnsi="Garamond" w:cs="Times New Roman"/>
          <w:b/>
          <w:sz w:val="28"/>
          <w:szCs w:val="28"/>
        </w:rPr>
      </w:pPr>
      <w:r w:rsidRPr="00024117">
        <w:rPr>
          <w:rFonts w:ascii="Garamond" w:hAnsi="Garamond" w:cs="Times New Roman"/>
          <w:b/>
          <w:bCs/>
          <w:sz w:val="28"/>
          <w:szCs w:val="28"/>
        </w:rPr>
        <w:t xml:space="preserve">Fadil </w:t>
      </w:r>
      <w:proofErr w:type="spellStart"/>
      <w:r w:rsidRPr="00024117">
        <w:rPr>
          <w:rFonts w:ascii="Garamond" w:hAnsi="Garamond" w:cs="Times New Roman"/>
          <w:b/>
          <w:bCs/>
          <w:sz w:val="28"/>
          <w:szCs w:val="28"/>
        </w:rPr>
        <w:t>Kajoshaj</w:t>
      </w:r>
      <w:proofErr w:type="spellEnd"/>
    </w:p>
    <w:p w14:paraId="4596AF7D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0D73463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B019BF9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7C9696A" w14:textId="77777777" w:rsidR="0025040E" w:rsidRPr="00024117" w:rsidRDefault="0025040E" w:rsidP="0025040E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024117">
        <w:rPr>
          <w:rFonts w:ascii="Garamond" w:hAnsi="Garamond" w:cs="Times New Roman"/>
          <w:b/>
          <w:bCs/>
          <w:sz w:val="28"/>
          <w:szCs w:val="28"/>
        </w:rPr>
        <w:lastRenderedPageBreak/>
        <w:t>A R S Y E T I M</w:t>
      </w:r>
    </w:p>
    <w:p w14:paraId="74DDC5B2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AF634B9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u w:val="single"/>
        </w:rPr>
      </w:pPr>
      <w:r w:rsidRPr="00024117">
        <w:rPr>
          <w:rFonts w:ascii="Garamond" w:hAnsi="Garamond" w:cs="Times New Roman"/>
          <w:b/>
          <w:bCs/>
          <w:sz w:val="28"/>
          <w:szCs w:val="28"/>
          <w:u w:val="single"/>
        </w:rPr>
        <w:t xml:space="preserve">BAZA JURIDIKE: </w:t>
      </w:r>
    </w:p>
    <w:p w14:paraId="52518F2C" w14:textId="3F4B8FF3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024117">
        <w:rPr>
          <w:rFonts w:ascii="Garamond" w:hAnsi="Garamond" w:cs="Times New Roman"/>
          <w:sz w:val="28"/>
          <w:szCs w:val="28"/>
        </w:rPr>
        <w:t>Baza juridike për sjelljen e këtij vendimi është e përmbajtur në nenin 38 paragrafi 1 pika 2 e Ligjit për vetëqeverisjen lokale i cili përcakton që kuvendi sjellë rregullore dhe akte të tjera të përgjithshme</w:t>
      </w:r>
      <w:r>
        <w:rPr>
          <w:rFonts w:ascii="Garamond" w:hAnsi="Garamond" w:cs="Times New Roman"/>
          <w:sz w:val="28"/>
          <w:szCs w:val="28"/>
        </w:rPr>
        <w:t>.</w:t>
      </w:r>
    </w:p>
    <w:p w14:paraId="5F36F1F5" w14:textId="48EE517C" w:rsidR="0025040E" w:rsidRPr="00024117" w:rsidRDefault="0025040E" w:rsidP="0025040E">
      <w:pPr>
        <w:pStyle w:val="NoSpacing"/>
        <w:jc w:val="both"/>
        <w:rPr>
          <w:rFonts w:ascii="Garamond" w:hAnsi="Garamond"/>
          <w:sz w:val="28"/>
          <w:szCs w:val="28"/>
        </w:rPr>
      </w:pPr>
      <w:r w:rsidRPr="00024117">
        <w:rPr>
          <w:rFonts w:ascii="Garamond" w:hAnsi="Garamond"/>
          <w:sz w:val="28"/>
          <w:szCs w:val="28"/>
        </w:rPr>
        <w:t>Me nenin 26 paragrafin 1 të Ligjit mbi veprimtaritë komunale është e përcaktuar që veprimtaritë komunale kryhen në bazë të programit vjetor të kryerjes së veprimtarive komunale, të cilat në propozim të ekzekutuesit të veprimtarive komunale sjellë kuvendi i njësisë së vetëqeverisjes lokale deri në fund të vitit aktual për vitin e ardhshëm</w:t>
      </w:r>
      <w:r>
        <w:rPr>
          <w:rFonts w:ascii="Garamond" w:hAnsi="Garamond"/>
          <w:sz w:val="28"/>
          <w:szCs w:val="28"/>
        </w:rPr>
        <w:t xml:space="preserve"> dhe m</w:t>
      </w:r>
      <w:r w:rsidRPr="00024117">
        <w:rPr>
          <w:rFonts w:ascii="Garamond" w:hAnsi="Garamond"/>
          <w:sz w:val="28"/>
          <w:szCs w:val="28"/>
        </w:rPr>
        <w:t>e nenin 9 paragrafi 1 alineja 7 të Vendimit mbi themelimin e Shoqërisë me përgjegjësi të kufizuar „</w:t>
      </w:r>
      <w:proofErr w:type="spellStart"/>
      <w:r w:rsidRPr="00024117">
        <w:rPr>
          <w:rFonts w:ascii="Garamond" w:hAnsi="Garamond"/>
          <w:sz w:val="28"/>
          <w:szCs w:val="28"/>
        </w:rPr>
        <w:t>Vodovod</w:t>
      </w:r>
      <w:proofErr w:type="spellEnd"/>
      <w:r w:rsidRPr="00024117">
        <w:rPr>
          <w:rFonts w:ascii="Garamond" w:hAnsi="Garamond"/>
          <w:sz w:val="28"/>
          <w:szCs w:val="28"/>
        </w:rPr>
        <w:t xml:space="preserve"> i </w:t>
      </w:r>
      <w:proofErr w:type="spellStart"/>
      <w:r w:rsidRPr="00024117">
        <w:rPr>
          <w:rFonts w:ascii="Garamond" w:hAnsi="Garamond"/>
          <w:sz w:val="28"/>
          <w:szCs w:val="28"/>
        </w:rPr>
        <w:t>kanalizacija</w:t>
      </w:r>
      <w:proofErr w:type="spellEnd"/>
      <w:r w:rsidRPr="00024117">
        <w:rPr>
          <w:rFonts w:ascii="Garamond" w:hAnsi="Garamond"/>
          <w:sz w:val="28"/>
          <w:szCs w:val="28"/>
        </w:rPr>
        <w:t>/Ujësjellësi dhe kanalizimi” Tuz është e përcaktuar që bordi i drejtorëve sjellë planin vjetor të punës me pëlqimin e themeluesit.</w:t>
      </w:r>
    </w:p>
    <w:p w14:paraId="59ED3A04" w14:textId="77777777" w:rsidR="0025040E" w:rsidRPr="00024117" w:rsidRDefault="0025040E" w:rsidP="0025040E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</w:rPr>
      </w:pPr>
    </w:p>
    <w:p w14:paraId="7CD78883" w14:textId="77777777" w:rsidR="0025040E" w:rsidRPr="00024117" w:rsidRDefault="0025040E" w:rsidP="0025040E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</w:rPr>
      </w:pPr>
      <w:r w:rsidRPr="00024117">
        <w:rPr>
          <w:rFonts w:ascii="Garamond" w:hAnsi="Garamond"/>
          <w:b/>
          <w:bCs/>
          <w:sz w:val="28"/>
          <w:szCs w:val="28"/>
          <w:u w:val="single"/>
        </w:rPr>
        <w:t xml:space="preserve">ARSYET PËR SJELLJE: </w:t>
      </w:r>
    </w:p>
    <w:p w14:paraId="739CFA5B" w14:textId="281F109E" w:rsidR="0025040E" w:rsidRPr="00024117" w:rsidRDefault="0025040E" w:rsidP="0025040E">
      <w:pPr>
        <w:pStyle w:val="NoSpacing"/>
        <w:jc w:val="both"/>
        <w:rPr>
          <w:rFonts w:ascii="Garamond" w:hAnsi="Garamond"/>
          <w:sz w:val="28"/>
          <w:szCs w:val="28"/>
        </w:rPr>
      </w:pPr>
      <w:r w:rsidRPr="00024117">
        <w:rPr>
          <w:rFonts w:ascii="Garamond" w:hAnsi="Garamond"/>
          <w:sz w:val="28"/>
          <w:szCs w:val="28"/>
        </w:rPr>
        <w:t>Arsyet për sjelljen e këtij Vendim janë të përmbajtura në harmonizimin e dispozitave ligjore duke pas parasysh së Bordi i drejtorëve i „</w:t>
      </w:r>
      <w:proofErr w:type="spellStart"/>
      <w:r w:rsidRPr="00024117">
        <w:rPr>
          <w:rFonts w:ascii="Garamond" w:hAnsi="Garamond"/>
          <w:sz w:val="28"/>
          <w:szCs w:val="28"/>
        </w:rPr>
        <w:t>Vodovod</w:t>
      </w:r>
      <w:proofErr w:type="spellEnd"/>
      <w:r w:rsidRPr="00024117">
        <w:rPr>
          <w:rFonts w:ascii="Garamond" w:hAnsi="Garamond"/>
          <w:sz w:val="28"/>
          <w:szCs w:val="28"/>
        </w:rPr>
        <w:t xml:space="preserve"> i </w:t>
      </w:r>
      <w:proofErr w:type="spellStart"/>
      <w:r w:rsidRPr="00024117">
        <w:rPr>
          <w:rFonts w:ascii="Garamond" w:hAnsi="Garamond"/>
          <w:sz w:val="28"/>
          <w:szCs w:val="28"/>
        </w:rPr>
        <w:t>kanalizacija</w:t>
      </w:r>
      <w:proofErr w:type="spellEnd"/>
      <w:r w:rsidRPr="00024117">
        <w:rPr>
          <w:rFonts w:ascii="Garamond" w:hAnsi="Garamond"/>
          <w:sz w:val="28"/>
          <w:szCs w:val="28"/>
        </w:rPr>
        <w:t xml:space="preserve">/Ujësjellësi dhe kanalizimi” Tuz SHPK ka sjellë Programin </w:t>
      </w:r>
      <w:r>
        <w:rPr>
          <w:rFonts w:ascii="Garamond" w:hAnsi="Garamond"/>
          <w:sz w:val="28"/>
          <w:szCs w:val="28"/>
        </w:rPr>
        <w:t xml:space="preserve">e punës </w:t>
      </w:r>
      <w:r w:rsidRPr="00024117">
        <w:rPr>
          <w:rFonts w:ascii="Garamond" w:hAnsi="Garamond"/>
          <w:sz w:val="28"/>
          <w:szCs w:val="28"/>
        </w:rPr>
        <w:t>për vitin 202</w:t>
      </w:r>
      <w:r>
        <w:rPr>
          <w:rFonts w:ascii="Garamond" w:hAnsi="Garamond"/>
          <w:sz w:val="28"/>
          <w:szCs w:val="28"/>
        </w:rPr>
        <w:t>3</w:t>
      </w:r>
      <w:r w:rsidRPr="00024117">
        <w:rPr>
          <w:rFonts w:ascii="Garamond" w:hAnsi="Garamond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 xml:space="preserve">të </w:t>
      </w:r>
      <w:r w:rsidRPr="00024117">
        <w:rPr>
          <w:rFonts w:ascii="Garamond" w:hAnsi="Garamond"/>
          <w:sz w:val="28"/>
          <w:szCs w:val="28"/>
        </w:rPr>
        <w:t>„</w:t>
      </w:r>
      <w:proofErr w:type="spellStart"/>
      <w:r w:rsidRPr="00024117">
        <w:rPr>
          <w:rFonts w:ascii="Garamond" w:hAnsi="Garamond"/>
          <w:sz w:val="28"/>
          <w:szCs w:val="28"/>
        </w:rPr>
        <w:t>Vodovod</w:t>
      </w:r>
      <w:proofErr w:type="spellEnd"/>
      <w:r w:rsidRPr="00024117">
        <w:rPr>
          <w:rFonts w:ascii="Garamond" w:hAnsi="Garamond"/>
          <w:sz w:val="28"/>
          <w:szCs w:val="28"/>
        </w:rPr>
        <w:t xml:space="preserve"> i </w:t>
      </w:r>
      <w:proofErr w:type="spellStart"/>
      <w:r w:rsidRPr="00024117">
        <w:rPr>
          <w:rFonts w:ascii="Garamond" w:hAnsi="Garamond"/>
          <w:sz w:val="28"/>
          <w:szCs w:val="28"/>
        </w:rPr>
        <w:t>kanalizacija</w:t>
      </w:r>
      <w:proofErr w:type="spellEnd"/>
      <w:r w:rsidRPr="00024117">
        <w:rPr>
          <w:rFonts w:ascii="Garamond" w:hAnsi="Garamond"/>
          <w:sz w:val="28"/>
          <w:szCs w:val="28"/>
        </w:rPr>
        <w:t>/Ujësjellësi dhe kanalizimi” Tuz SHPK, prandaj i propozohet Kuvendit të komunës të sjellë aktin në fjalë.</w:t>
      </w:r>
    </w:p>
    <w:p w14:paraId="683D5D22" w14:textId="77777777" w:rsidR="0025040E" w:rsidRPr="00024117" w:rsidRDefault="0025040E" w:rsidP="0025040E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52AC6BC" w14:textId="77777777" w:rsidR="0025040E" w:rsidRPr="00024117" w:rsidRDefault="0025040E" w:rsidP="0025040E">
      <w:pPr>
        <w:pStyle w:val="NoSpacing"/>
        <w:jc w:val="both"/>
        <w:rPr>
          <w:rFonts w:ascii="Garamond" w:hAnsi="Garamond"/>
          <w:bCs/>
          <w:sz w:val="28"/>
          <w:szCs w:val="28"/>
        </w:rPr>
      </w:pPr>
    </w:p>
    <w:p w14:paraId="46C5152B" w14:textId="04A7D8DD" w:rsidR="00356469" w:rsidRPr="00311572" w:rsidRDefault="00356469" w:rsidP="0025040E">
      <w:pPr>
        <w:pStyle w:val="T30X"/>
        <w:ind w:firstLine="720"/>
        <w:rPr>
          <w:rFonts w:ascii="Garamond" w:hAnsi="Garamond"/>
          <w:sz w:val="28"/>
          <w:szCs w:val="28"/>
        </w:rPr>
      </w:pPr>
    </w:p>
    <w:sectPr w:rsidR="00356469" w:rsidRPr="0031157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370"/>
    <w:rsid w:val="001C1287"/>
    <w:rsid w:val="001F1B6F"/>
    <w:rsid w:val="0025040E"/>
    <w:rsid w:val="00251AD7"/>
    <w:rsid w:val="002A681B"/>
    <w:rsid w:val="002C37EA"/>
    <w:rsid w:val="002F2B42"/>
    <w:rsid w:val="00311572"/>
    <w:rsid w:val="00356469"/>
    <w:rsid w:val="004161A2"/>
    <w:rsid w:val="004A0066"/>
    <w:rsid w:val="005B3660"/>
    <w:rsid w:val="005B577A"/>
    <w:rsid w:val="006905F1"/>
    <w:rsid w:val="007224E3"/>
    <w:rsid w:val="0075644E"/>
    <w:rsid w:val="00A15713"/>
    <w:rsid w:val="00A67A9B"/>
    <w:rsid w:val="00AA6001"/>
    <w:rsid w:val="00AE0CC8"/>
    <w:rsid w:val="00B668B2"/>
    <w:rsid w:val="00C437F7"/>
    <w:rsid w:val="00D068EF"/>
    <w:rsid w:val="00EB3D03"/>
    <w:rsid w:val="00F40C28"/>
    <w:rsid w:val="00FA4370"/>
    <w:rsid w:val="00FC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1BC6ED"/>
  <w15:chartTrackingRefBased/>
  <w15:docId w15:val="{3EFEC386-2A6F-4381-90D9-37FEC01C1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C436E"/>
    <w:pPr>
      <w:spacing w:after="0" w:line="240" w:lineRule="auto"/>
    </w:pPr>
  </w:style>
  <w:style w:type="paragraph" w:customStyle="1" w:styleId="C30X">
    <w:name w:val="C30X"/>
    <w:basedOn w:val="Normal"/>
    <w:uiPriority w:val="99"/>
    <w:rsid w:val="00D068EF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sr-Latn-ME" w:eastAsia="sr-Latn-ME"/>
    </w:rPr>
  </w:style>
  <w:style w:type="paragraph" w:customStyle="1" w:styleId="N02Y">
    <w:name w:val="N02Y"/>
    <w:basedOn w:val="Normal"/>
    <w:uiPriority w:val="99"/>
    <w:rsid w:val="00D068EF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paragraph" w:customStyle="1" w:styleId="N01Z">
    <w:name w:val="N01Z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sr-Latn-ME" w:eastAsia="sr-Latn-ME"/>
    </w:rPr>
  </w:style>
  <w:style w:type="paragraph" w:customStyle="1" w:styleId="T30X">
    <w:name w:val="T30X"/>
    <w:basedOn w:val="Normal"/>
    <w:uiPriority w:val="99"/>
    <w:rsid w:val="00D068EF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sr-Latn-ME"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2504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</cp:lastModifiedBy>
  <cp:revision>6</cp:revision>
  <cp:lastPrinted>2022-01-13T08:09:00Z</cp:lastPrinted>
  <dcterms:created xsi:type="dcterms:W3CDTF">2022-01-12T10:56:00Z</dcterms:created>
  <dcterms:modified xsi:type="dcterms:W3CDTF">2022-12-13T20:19:00Z</dcterms:modified>
</cp:coreProperties>
</file>