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05A5F" w14:textId="3BB5DB7C" w:rsidR="00DF1C99" w:rsidRPr="001C7AC6" w:rsidRDefault="00DF1C99" w:rsidP="00502BB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1C7AC6">
        <w:rPr>
          <w:rFonts w:ascii="Garamond" w:hAnsi="Garamond"/>
          <w:sz w:val="24"/>
          <w:szCs w:val="24"/>
          <w:lang w:val="sq-AL"/>
        </w:rPr>
        <w:t>Në bazë të nenit 74 paragrafit 2 dhe 3 të Ligjit mbi veprimtaritë komunale (</w:t>
      </w:r>
      <w:r w:rsidR="00C04791" w:rsidRPr="001C7AC6">
        <w:rPr>
          <w:rFonts w:ascii="Garamond" w:hAnsi="Garamond"/>
          <w:sz w:val="24"/>
          <w:szCs w:val="24"/>
          <w:lang w:val="sq-AL"/>
        </w:rPr>
        <w:t>„</w:t>
      </w:r>
      <w:r w:rsidRPr="001C7AC6">
        <w:rPr>
          <w:rFonts w:ascii="Garamond" w:hAnsi="Garamond"/>
          <w:sz w:val="24"/>
          <w:szCs w:val="24"/>
          <w:lang w:val="sq-AL"/>
        </w:rPr>
        <w:t xml:space="preserve">Fleta </w:t>
      </w:r>
      <w:r w:rsidR="00C04791" w:rsidRPr="001C7AC6">
        <w:rPr>
          <w:rFonts w:ascii="Garamond" w:hAnsi="Garamond"/>
          <w:sz w:val="24"/>
          <w:szCs w:val="24"/>
          <w:lang w:val="sq-AL"/>
        </w:rPr>
        <w:t>z</w:t>
      </w:r>
      <w:r w:rsidRPr="001C7AC6">
        <w:rPr>
          <w:rFonts w:ascii="Garamond" w:hAnsi="Garamond"/>
          <w:sz w:val="24"/>
          <w:szCs w:val="24"/>
          <w:lang w:val="sq-AL"/>
        </w:rPr>
        <w:t>yrtare e MZ”, nr.55/16,74/16,02/18 dhe 66/19), nenit 38 paragrafit 1 pikës 30 të Ligjit mbi vetëqeverisjen lokale (</w:t>
      </w:r>
      <w:r w:rsidR="00C04791" w:rsidRPr="001C7AC6">
        <w:rPr>
          <w:rFonts w:ascii="Garamond" w:hAnsi="Garamond"/>
          <w:sz w:val="24"/>
          <w:szCs w:val="24"/>
          <w:lang w:val="sq-AL"/>
        </w:rPr>
        <w:t>„</w:t>
      </w:r>
      <w:r w:rsidRPr="001C7AC6">
        <w:rPr>
          <w:rFonts w:ascii="Garamond" w:hAnsi="Garamond"/>
          <w:sz w:val="24"/>
          <w:szCs w:val="24"/>
          <w:lang w:val="sq-AL"/>
        </w:rPr>
        <w:t xml:space="preserve">Fleta </w:t>
      </w:r>
      <w:proofErr w:type="spellStart"/>
      <w:r w:rsidR="00C04791" w:rsidRPr="001C7AC6">
        <w:rPr>
          <w:rFonts w:ascii="Garamond" w:hAnsi="Garamond"/>
          <w:sz w:val="24"/>
          <w:szCs w:val="24"/>
          <w:lang w:val="sq-AL"/>
        </w:rPr>
        <w:t>yz</w:t>
      </w:r>
      <w:r w:rsidRPr="001C7AC6">
        <w:rPr>
          <w:rFonts w:ascii="Garamond" w:hAnsi="Garamond"/>
          <w:sz w:val="24"/>
          <w:szCs w:val="24"/>
          <w:lang w:val="sq-AL"/>
        </w:rPr>
        <w:t>rtare</w:t>
      </w:r>
      <w:proofErr w:type="spellEnd"/>
      <w:r w:rsidRPr="001C7AC6">
        <w:rPr>
          <w:rFonts w:ascii="Garamond" w:hAnsi="Garamond"/>
          <w:sz w:val="24"/>
          <w:szCs w:val="24"/>
          <w:lang w:val="sq-AL"/>
        </w:rPr>
        <w:t xml:space="preserve"> e MZ”, </w:t>
      </w:r>
      <w:r w:rsidR="000904E1" w:rsidRPr="001C7AC6">
        <w:rPr>
          <w:rFonts w:ascii="Garamond" w:hAnsi="Garamond"/>
          <w:sz w:val="24"/>
          <w:szCs w:val="24"/>
          <w:lang w:val="sq-AL"/>
        </w:rPr>
        <w:t>. 02/18, 34/19</w:t>
      </w:r>
      <w:r w:rsidR="00C04791" w:rsidRPr="001C7AC6">
        <w:rPr>
          <w:rFonts w:ascii="Garamond" w:hAnsi="Garamond"/>
          <w:sz w:val="24"/>
          <w:szCs w:val="24"/>
          <w:lang w:val="sq-AL"/>
        </w:rPr>
        <w:t xml:space="preserve">, </w:t>
      </w:r>
      <w:r w:rsidR="000904E1" w:rsidRPr="001C7AC6">
        <w:rPr>
          <w:rFonts w:ascii="Garamond" w:hAnsi="Garamond"/>
          <w:sz w:val="24"/>
          <w:szCs w:val="24"/>
          <w:lang w:val="sq-AL"/>
        </w:rPr>
        <w:t>38/20</w:t>
      </w:r>
      <w:r w:rsidR="00C04791" w:rsidRPr="001C7AC6">
        <w:rPr>
          <w:rFonts w:ascii="Garamond" w:hAnsi="Garamond"/>
          <w:sz w:val="24"/>
          <w:szCs w:val="24"/>
          <w:lang w:val="sq-AL"/>
        </w:rPr>
        <w:t xml:space="preserve">, </w:t>
      </w:r>
      <w:r w:rsidR="00235496" w:rsidRPr="001C7AC6">
        <w:rPr>
          <w:rFonts w:ascii="Garamond" w:hAnsi="Garamond"/>
          <w:sz w:val="24"/>
          <w:szCs w:val="24"/>
          <w:lang w:val="sq-AL"/>
        </w:rPr>
        <w:t>50/22, 84/22</w:t>
      </w:r>
      <w:r w:rsidR="000904E1" w:rsidRPr="001C7AC6">
        <w:rPr>
          <w:rFonts w:ascii="Garamond" w:hAnsi="Garamond"/>
          <w:sz w:val="24"/>
          <w:szCs w:val="24"/>
          <w:lang w:val="sq-AL"/>
        </w:rPr>
        <w:t xml:space="preserve">), dhe nenit 53, paragrafit 1, </w:t>
      </w:r>
      <w:r w:rsidR="00235496" w:rsidRPr="001C7AC6">
        <w:rPr>
          <w:rFonts w:ascii="Garamond" w:hAnsi="Garamond"/>
          <w:sz w:val="24"/>
          <w:szCs w:val="24"/>
          <w:lang w:val="sq-AL"/>
        </w:rPr>
        <w:t>pikës</w:t>
      </w:r>
      <w:r w:rsidR="000904E1" w:rsidRPr="001C7AC6">
        <w:rPr>
          <w:rFonts w:ascii="Garamond" w:hAnsi="Garamond"/>
          <w:sz w:val="24"/>
          <w:szCs w:val="24"/>
          <w:lang w:val="sq-AL"/>
        </w:rPr>
        <w:t xml:space="preserve"> 30 të Statutit të Komunës së Tuzit (</w:t>
      </w:r>
      <w:r w:rsidR="00235496" w:rsidRPr="001C7AC6">
        <w:rPr>
          <w:rFonts w:ascii="Garamond" w:hAnsi="Garamond"/>
          <w:sz w:val="24"/>
          <w:szCs w:val="24"/>
          <w:lang w:val="sq-AL"/>
        </w:rPr>
        <w:t>„</w:t>
      </w:r>
      <w:r w:rsidR="000904E1" w:rsidRPr="001C7AC6">
        <w:rPr>
          <w:rFonts w:ascii="Garamond" w:hAnsi="Garamond"/>
          <w:sz w:val="24"/>
          <w:szCs w:val="24"/>
          <w:lang w:val="sq-AL"/>
        </w:rPr>
        <w:t xml:space="preserve">Fleta </w:t>
      </w:r>
      <w:r w:rsidR="00235496" w:rsidRPr="001C7AC6">
        <w:rPr>
          <w:rFonts w:ascii="Garamond" w:hAnsi="Garamond"/>
          <w:sz w:val="24"/>
          <w:szCs w:val="24"/>
          <w:lang w:val="sq-AL"/>
        </w:rPr>
        <w:t>z</w:t>
      </w:r>
      <w:r w:rsidR="000904E1" w:rsidRPr="001C7AC6">
        <w:rPr>
          <w:rFonts w:ascii="Garamond" w:hAnsi="Garamond"/>
          <w:sz w:val="24"/>
          <w:szCs w:val="24"/>
          <w:lang w:val="sq-AL"/>
        </w:rPr>
        <w:t>yrtare e Malit të Zi – dispozitat komunale”, numër 24/19, 05/20</w:t>
      </w:r>
      <w:r w:rsidR="00235496" w:rsidRPr="001C7AC6">
        <w:rPr>
          <w:rFonts w:ascii="Garamond" w:hAnsi="Garamond"/>
          <w:sz w:val="24"/>
          <w:szCs w:val="24"/>
          <w:lang w:val="sq-AL"/>
        </w:rPr>
        <w:t>, 51/22, 55/22</w:t>
      </w:r>
      <w:r w:rsidR="000904E1" w:rsidRPr="001C7AC6">
        <w:rPr>
          <w:rFonts w:ascii="Garamond" w:hAnsi="Garamond"/>
          <w:sz w:val="24"/>
          <w:szCs w:val="24"/>
          <w:lang w:val="sq-AL"/>
        </w:rPr>
        <w:t>)</w:t>
      </w:r>
      <w:r w:rsidR="00235496" w:rsidRPr="001C7AC6">
        <w:rPr>
          <w:rFonts w:ascii="Garamond" w:hAnsi="Garamond"/>
          <w:sz w:val="24"/>
          <w:szCs w:val="24"/>
          <w:lang w:val="sq-AL"/>
        </w:rPr>
        <w:t xml:space="preserve">, </w:t>
      </w:r>
      <w:r w:rsidR="000904E1" w:rsidRPr="001C7AC6">
        <w:rPr>
          <w:rFonts w:ascii="Garamond" w:hAnsi="Garamond"/>
          <w:sz w:val="24"/>
          <w:szCs w:val="24"/>
          <w:lang w:val="sq-AL"/>
        </w:rPr>
        <w:t>Kuvendi i Komunës së Tuzit, në seancën e mbajtur më ___</w:t>
      </w:r>
      <w:r w:rsidR="00235496" w:rsidRPr="001C7AC6">
        <w:rPr>
          <w:rFonts w:ascii="Garamond" w:hAnsi="Garamond"/>
          <w:sz w:val="24"/>
          <w:szCs w:val="24"/>
          <w:lang w:val="sq-AL"/>
        </w:rPr>
        <w:t>.12.</w:t>
      </w:r>
      <w:r w:rsidR="000904E1" w:rsidRPr="001C7AC6">
        <w:rPr>
          <w:rFonts w:ascii="Garamond" w:hAnsi="Garamond"/>
          <w:sz w:val="24"/>
          <w:szCs w:val="24"/>
          <w:lang w:val="sq-AL"/>
        </w:rPr>
        <w:t>202</w:t>
      </w:r>
      <w:r w:rsidR="00235496" w:rsidRPr="001C7AC6">
        <w:rPr>
          <w:rFonts w:ascii="Garamond" w:hAnsi="Garamond"/>
          <w:sz w:val="24"/>
          <w:szCs w:val="24"/>
          <w:lang w:val="sq-AL"/>
        </w:rPr>
        <w:t>2</w:t>
      </w:r>
      <w:r w:rsidR="000904E1" w:rsidRPr="001C7AC6">
        <w:rPr>
          <w:rFonts w:ascii="Garamond" w:hAnsi="Garamond"/>
          <w:sz w:val="24"/>
          <w:szCs w:val="24"/>
          <w:lang w:val="sq-AL"/>
        </w:rPr>
        <w:t xml:space="preserve">, ka sjellë: </w:t>
      </w:r>
    </w:p>
    <w:p w14:paraId="657CB0FD" w14:textId="77777777" w:rsidR="007152E9" w:rsidRPr="001C7AC6" w:rsidRDefault="007152E9" w:rsidP="007152E9">
      <w:pPr>
        <w:rPr>
          <w:rFonts w:ascii="Garamond" w:hAnsi="Garamond"/>
          <w:sz w:val="24"/>
          <w:szCs w:val="24"/>
          <w:lang w:val="sq-AL"/>
        </w:rPr>
      </w:pPr>
    </w:p>
    <w:p w14:paraId="7B9ED7F0" w14:textId="77777777" w:rsidR="007152E9" w:rsidRPr="001C7AC6" w:rsidRDefault="000B4297" w:rsidP="007152E9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1C7AC6">
        <w:rPr>
          <w:rFonts w:ascii="Garamond" w:hAnsi="Garamond"/>
          <w:b/>
          <w:sz w:val="24"/>
          <w:szCs w:val="24"/>
          <w:lang w:val="sq-AL"/>
        </w:rPr>
        <w:t>V E N D I M</w:t>
      </w:r>
    </w:p>
    <w:p w14:paraId="7B3E37E3" w14:textId="0246D6D2" w:rsidR="002471CF" w:rsidRPr="001C7AC6" w:rsidRDefault="00F00129" w:rsidP="00235496">
      <w:pPr>
        <w:spacing w:after="0" w:line="240" w:lineRule="auto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1C7AC6">
        <w:rPr>
          <w:rFonts w:ascii="Garamond" w:hAnsi="Garamond"/>
          <w:b/>
          <w:sz w:val="24"/>
          <w:szCs w:val="24"/>
          <w:lang w:val="sq-AL"/>
        </w:rPr>
        <w:t xml:space="preserve">mbi dhënien e pëlqimit për lidhje të </w:t>
      </w:r>
      <w:r w:rsidR="001C7AC6" w:rsidRPr="001C7AC6">
        <w:rPr>
          <w:rFonts w:ascii="Garamond" w:hAnsi="Garamond"/>
          <w:b/>
          <w:sz w:val="24"/>
          <w:szCs w:val="24"/>
          <w:lang w:val="sq-AL"/>
        </w:rPr>
        <w:t xml:space="preserve">Kontratës </w:t>
      </w:r>
      <w:r w:rsidR="00235496" w:rsidRPr="001C7AC6">
        <w:rPr>
          <w:rFonts w:ascii="Garamond" w:hAnsi="Garamond"/>
          <w:b/>
          <w:sz w:val="24"/>
          <w:szCs w:val="24"/>
          <w:lang w:val="sq-AL"/>
        </w:rPr>
        <w:t xml:space="preserve">mbi besimin e kryerjes së veprimtarive komunale dhe shfrytëzimin e infrastrukturës komunale si dhe mjeteve të tjera në pronësi të Komunës së Tuzit, në mes të Komunës së Tuzit dhe </w:t>
      </w:r>
      <w:r w:rsidRPr="001C7AC6">
        <w:rPr>
          <w:rFonts w:ascii="Garamond" w:hAnsi="Garamond"/>
          <w:b/>
          <w:sz w:val="24"/>
          <w:szCs w:val="24"/>
          <w:lang w:val="sq-AL"/>
        </w:rPr>
        <w:t>SHPK</w:t>
      </w:r>
      <w:r w:rsidR="00235496" w:rsidRPr="001C7AC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C7AC6">
        <w:rPr>
          <w:rFonts w:ascii="Garamond" w:hAnsi="Garamond"/>
          <w:b/>
          <w:sz w:val="24"/>
          <w:szCs w:val="24"/>
          <w:lang w:val="sq-AL"/>
        </w:rPr>
        <w:t>„</w:t>
      </w:r>
      <w:proofErr w:type="spellStart"/>
      <w:r w:rsidRPr="001C7AC6">
        <w:rPr>
          <w:rFonts w:ascii="Garamond" w:hAnsi="Garamond"/>
          <w:b/>
          <w:sz w:val="24"/>
          <w:szCs w:val="24"/>
          <w:lang w:val="sq-AL"/>
        </w:rPr>
        <w:t>Pijace</w:t>
      </w:r>
      <w:proofErr w:type="spellEnd"/>
      <w:r w:rsidRPr="001C7AC6">
        <w:rPr>
          <w:rFonts w:ascii="Garamond" w:hAnsi="Garamond"/>
          <w:b/>
          <w:sz w:val="24"/>
          <w:szCs w:val="24"/>
          <w:lang w:val="sq-AL"/>
        </w:rPr>
        <w:t>/Tregu</w:t>
      </w:r>
      <w:r w:rsidR="00235496" w:rsidRPr="001C7AC6">
        <w:rPr>
          <w:rFonts w:ascii="Garamond" w:hAnsi="Garamond"/>
          <w:b/>
          <w:sz w:val="24"/>
          <w:szCs w:val="24"/>
          <w:lang w:val="sq-AL"/>
        </w:rPr>
        <w:t>” – Tuz</w:t>
      </w:r>
    </w:p>
    <w:p w14:paraId="2F12705A" w14:textId="77777777" w:rsidR="00F00129" w:rsidRPr="001C7AC6" w:rsidRDefault="00F00129" w:rsidP="007152E9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CF2F029" w14:textId="3FDD7D08" w:rsidR="007152E9" w:rsidRPr="001C7AC6" w:rsidRDefault="002471CF" w:rsidP="007152E9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C7AC6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7152E9" w:rsidRPr="001C7AC6">
        <w:rPr>
          <w:rFonts w:ascii="Garamond" w:hAnsi="Garamond"/>
          <w:b/>
          <w:bCs/>
          <w:sz w:val="24"/>
          <w:szCs w:val="24"/>
          <w:lang w:val="sq-AL"/>
        </w:rPr>
        <w:t xml:space="preserve"> 1</w:t>
      </w:r>
    </w:p>
    <w:p w14:paraId="2EF40F91" w14:textId="09C32E68" w:rsidR="00EA4911" w:rsidRPr="00841CA9" w:rsidRDefault="002471CF" w:rsidP="001C0A87">
      <w:pPr>
        <w:spacing w:after="0" w:line="240" w:lineRule="auto"/>
        <w:ind w:firstLine="720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C7AC6">
        <w:rPr>
          <w:rFonts w:ascii="Garamond" w:hAnsi="Garamond"/>
          <w:sz w:val="24"/>
          <w:szCs w:val="24"/>
          <w:lang w:val="sq-AL"/>
        </w:rPr>
        <w:t>Jepet pëlqimi në Propozimi</w:t>
      </w:r>
      <w:r w:rsidR="00E35153" w:rsidRPr="001C7AC6">
        <w:rPr>
          <w:rFonts w:ascii="Garamond" w:hAnsi="Garamond"/>
          <w:sz w:val="24"/>
          <w:szCs w:val="24"/>
          <w:lang w:val="sq-AL"/>
        </w:rPr>
        <w:t>n e Kontratës mbi besimin</w:t>
      </w:r>
      <w:r w:rsidR="00BD08C2" w:rsidRPr="001C7AC6">
        <w:rPr>
          <w:rFonts w:ascii="Garamond" w:hAnsi="Garamond"/>
          <w:sz w:val="24"/>
          <w:szCs w:val="24"/>
          <w:lang w:val="sq-AL"/>
        </w:rPr>
        <w:t xml:space="preserve"> e</w:t>
      </w:r>
      <w:r w:rsidRPr="001C7AC6">
        <w:rPr>
          <w:rFonts w:ascii="Garamond" w:hAnsi="Garamond"/>
          <w:sz w:val="24"/>
          <w:szCs w:val="24"/>
          <w:lang w:val="sq-AL"/>
        </w:rPr>
        <w:t xml:space="preserve"> kryerjes</w:t>
      </w:r>
      <w:r w:rsidR="003B3830" w:rsidRPr="001C7AC6">
        <w:rPr>
          <w:rFonts w:ascii="Garamond" w:hAnsi="Garamond"/>
          <w:sz w:val="24"/>
          <w:szCs w:val="24"/>
          <w:lang w:val="sq-AL"/>
        </w:rPr>
        <w:t xml:space="preserve"> së veprimtarive komunale dhe </w:t>
      </w:r>
      <w:r w:rsidR="003B3830" w:rsidRPr="00841CA9">
        <w:rPr>
          <w:rFonts w:ascii="Garamond" w:hAnsi="Garamond"/>
          <w:sz w:val="24"/>
          <w:szCs w:val="24"/>
          <w:lang w:val="sq-AL"/>
        </w:rPr>
        <w:t>shfrytëzimin e infrastrukturës komunale si dhe mjeteve të tjera në pronësi të Komunës së Tuzit</w:t>
      </w:r>
      <w:r w:rsidR="00AC03E7" w:rsidRPr="00841CA9">
        <w:rPr>
          <w:rFonts w:ascii="Garamond" w:hAnsi="Garamond"/>
          <w:sz w:val="24"/>
          <w:szCs w:val="24"/>
          <w:lang w:val="sq-AL"/>
        </w:rPr>
        <w:t xml:space="preserve">, në mes të Komunës së Tuzit dhe </w:t>
      </w:r>
      <w:r w:rsidR="00015A7E" w:rsidRPr="00841CA9">
        <w:rPr>
          <w:rFonts w:ascii="Garamond" w:hAnsi="Garamond"/>
          <w:sz w:val="24"/>
          <w:szCs w:val="24"/>
          <w:lang w:val="sq-AL"/>
        </w:rPr>
        <w:t>SHPK</w:t>
      </w:r>
      <w:r w:rsidR="003B3830" w:rsidRPr="00841CA9">
        <w:rPr>
          <w:rFonts w:ascii="Garamond" w:hAnsi="Garamond"/>
          <w:sz w:val="24"/>
          <w:szCs w:val="24"/>
          <w:lang w:val="sq-AL"/>
        </w:rPr>
        <w:t xml:space="preserve"> </w:t>
      </w:r>
      <w:r w:rsidR="00841CA9" w:rsidRPr="00841CA9">
        <w:rPr>
          <w:rFonts w:ascii="Garamond" w:hAnsi="Garamond"/>
          <w:sz w:val="24"/>
          <w:szCs w:val="24"/>
          <w:lang w:val="sq-AL"/>
        </w:rPr>
        <w:t>„</w:t>
      </w:r>
      <w:proofErr w:type="spellStart"/>
      <w:r w:rsidR="00841CA9" w:rsidRPr="00841CA9">
        <w:rPr>
          <w:rFonts w:ascii="Garamond" w:hAnsi="Garamond"/>
          <w:sz w:val="24"/>
          <w:szCs w:val="24"/>
          <w:lang w:val="sq-AL"/>
        </w:rPr>
        <w:t>Pijace</w:t>
      </w:r>
      <w:proofErr w:type="spellEnd"/>
      <w:r w:rsidR="00841CA9" w:rsidRPr="00841CA9">
        <w:rPr>
          <w:rFonts w:ascii="Garamond" w:hAnsi="Garamond"/>
          <w:sz w:val="24"/>
          <w:szCs w:val="24"/>
          <w:lang w:val="sq-AL"/>
        </w:rPr>
        <w:t xml:space="preserve">/Tregu” </w:t>
      </w:r>
      <w:r w:rsidR="003B3830" w:rsidRPr="00841CA9">
        <w:rPr>
          <w:rFonts w:ascii="Garamond" w:hAnsi="Garamond"/>
          <w:sz w:val="24"/>
          <w:szCs w:val="24"/>
          <w:lang w:val="sq-AL"/>
        </w:rPr>
        <w:t>– Tuz.</w:t>
      </w:r>
      <w:r w:rsidR="00EB61CD" w:rsidRPr="00841CA9">
        <w:rPr>
          <w:rFonts w:ascii="Garamond" w:hAnsi="Garamond"/>
          <w:sz w:val="24"/>
          <w:szCs w:val="24"/>
          <w:lang w:val="sq-AL"/>
        </w:rPr>
        <w:t xml:space="preserve"> </w:t>
      </w:r>
    </w:p>
    <w:p w14:paraId="6405E9C4" w14:textId="4CB9CD93" w:rsidR="002471CF" w:rsidRPr="00841CA9" w:rsidRDefault="00015A7E" w:rsidP="00015A7E">
      <w:pPr>
        <w:spacing w:after="0" w:line="240" w:lineRule="auto"/>
        <w:ind w:firstLine="720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841CA9">
        <w:rPr>
          <w:rFonts w:ascii="Garamond" w:hAnsi="Garamond"/>
          <w:sz w:val="24"/>
          <w:szCs w:val="24"/>
          <w:lang w:val="sq-AL"/>
        </w:rPr>
        <w:t xml:space="preserve">SHPK </w:t>
      </w:r>
      <w:r w:rsidR="00841CA9" w:rsidRPr="00841CA9">
        <w:rPr>
          <w:rFonts w:ascii="Garamond" w:hAnsi="Garamond"/>
          <w:sz w:val="24"/>
          <w:szCs w:val="24"/>
          <w:lang w:val="sq-AL"/>
        </w:rPr>
        <w:t>„</w:t>
      </w:r>
      <w:proofErr w:type="spellStart"/>
      <w:r w:rsidR="00841CA9" w:rsidRPr="00841CA9">
        <w:rPr>
          <w:rFonts w:ascii="Garamond" w:hAnsi="Garamond"/>
          <w:sz w:val="24"/>
          <w:szCs w:val="24"/>
          <w:lang w:val="sq-AL"/>
        </w:rPr>
        <w:t>Pijace</w:t>
      </w:r>
      <w:proofErr w:type="spellEnd"/>
      <w:r w:rsidR="00841CA9" w:rsidRPr="00841CA9">
        <w:rPr>
          <w:rFonts w:ascii="Garamond" w:hAnsi="Garamond"/>
          <w:sz w:val="24"/>
          <w:szCs w:val="24"/>
          <w:lang w:val="sq-AL"/>
        </w:rPr>
        <w:t xml:space="preserve">/Tregu” </w:t>
      </w:r>
      <w:r w:rsidR="00EA4911" w:rsidRPr="00841CA9">
        <w:rPr>
          <w:rFonts w:ascii="Garamond" w:hAnsi="Garamond"/>
          <w:sz w:val="24"/>
          <w:szCs w:val="24"/>
          <w:lang w:val="sq-AL"/>
        </w:rPr>
        <w:t xml:space="preserve">– Tuz, do të kryej punët e besuara në </w:t>
      </w:r>
      <w:r w:rsidRPr="00841CA9">
        <w:rPr>
          <w:rFonts w:ascii="Garamond" w:hAnsi="Garamond"/>
          <w:sz w:val="24"/>
          <w:szCs w:val="24"/>
          <w:lang w:val="sq-AL"/>
        </w:rPr>
        <w:t>territor</w:t>
      </w:r>
      <w:r w:rsidR="00EA4911" w:rsidRPr="00841CA9">
        <w:rPr>
          <w:rFonts w:ascii="Garamond" w:hAnsi="Garamond"/>
          <w:sz w:val="24"/>
          <w:szCs w:val="24"/>
          <w:lang w:val="sq-AL"/>
        </w:rPr>
        <w:t xml:space="preserve"> të Komunës së Tuzit.     </w:t>
      </w:r>
      <w:r w:rsidR="00EB61CD" w:rsidRPr="00841CA9">
        <w:rPr>
          <w:rFonts w:ascii="Garamond" w:hAnsi="Garamond"/>
          <w:sz w:val="24"/>
          <w:szCs w:val="24"/>
          <w:lang w:val="sq-AL"/>
        </w:rPr>
        <w:t xml:space="preserve"> </w:t>
      </w:r>
    </w:p>
    <w:p w14:paraId="51E5F7F7" w14:textId="77777777" w:rsidR="007152E9" w:rsidRPr="001C7AC6" w:rsidRDefault="007152E9" w:rsidP="007152E9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q-AL"/>
        </w:rPr>
      </w:pPr>
    </w:p>
    <w:p w14:paraId="4B47C4CC" w14:textId="77777777" w:rsidR="00015A7E" w:rsidRDefault="00015A7E" w:rsidP="006049DD">
      <w:pPr>
        <w:spacing w:after="0" w:line="240" w:lineRule="auto"/>
        <w:contextualSpacing/>
        <w:jc w:val="center"/>
        <w:rPr>
          <w:rFonts w:ascii="Garamond" w:hAnsi="Garamond" w:cs="Arial"/>
          <w:b/>
          <w:bCs/>
          <w:sz w:val="24"/>
          <w:szCs w:val="24"/>
          <w:lang w:val="sq-AL"/>
        </w:rPr>
      </w:pPr>
    </w:p>
    <w:p w14:paraId="7E66B0EB" w14:textId="54047D4D" w:rsidR="007152E9" w:rsidRPr="001C7AC6" w:rsidRDefault="00AC03E7" w:rsidP="006049DD">
      <w:pPr>
        <w:spacing w:after="0" w:line="240" w:lineRule="auto"/>
        <w:contextualSpacing/>
        <w:jc w:val="center"/>
        <w:rPr>
          <w:rFonts w:ascii="Garamond" w:hAnsi="Garamond" w:cs="Arial"/>
          <w:b/>
          <w:bCs/>
          <w:sz w:val="24"/>
          <w:szCs w:val="24"/>
          <w:lang w:val="sq-AL"/>
        </w:rPr>
      </w:pPr>
      <w:r w:rsidRPr="001C7AC6">
        <w:rPr>
          <w:rFonts w:ascii="Garamond" w:hAnsi="Garamond" w:cs="Arial"/>
          <w:b/>
          <w:bCs/>
          <w:sz w:val="24"/>
          <w:szCs w:val="24"/>
          <w:lang w:val="sq-AL"/>
        </w:rPr>
        <w:t>Neni</w:t>
      </w:r>
      <w:r w:rsidR="007152E9" w:rsidRPr="001C7AC6">
        <w:rPr>
          <w:rFonts w:ascii="Garamond" w:hAnsi="Garamond" w:cs="Arial"/>
          <w:b/>
          <w:bCs/>
          <w:sz w:val="24"/>
          <w:szCs w:val="24"/>
          <w:lang w:val="sq-AL"/>
        </w:rPr>
        <w:t xml:space="preserve"> 2</w:t>
      </w:r>
    </w:p>
    <w:p w14:paraId="449E20AE" w14:textId="77777777" w:rsidR="007152E9" w:rsidRPr="001C7AC6" w:rsidRDefault="007152E9" w:rsidP="007152E9">
      <w:pPr>
        <w:spacing w:after="0" w:line="240" w:lineRule="auto"/>
        <w:contextualSpacing/>
        <w:jc w:val="center"/>
        <w:rPr>
          <w:rFonts w:ascii="Garamond" w:hAnsi="Garamond" w:cs="Arial"/>
          <w:sz w:val="24"/>
          <w:szCs w:val="24"/>
          <w:lang w:val="sq-AL"/>
        </w:rPr>
      </w:pPr>
    </w:p>
    <w:p w14:paraId="0158900D" w14:textId="77777777" w:rsidR="00AC03E7" w:rsidRPr="001C7AC6" w:rsidRDefault="00AC03E7" w:rsidP="001C0A87">
      <w:pPr>
        <w:spacing w:after="0" w:line="240" w:lineRule="auto"/>
        <w:ind w:firstLine="720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C7AC6">
        <w:rPr>
          <w:rFonts w:ascii="Garamond" w:hAnsi="Garamond"/>
          <w:sz w:val="24"/>
          <w:szCs w:val="24"/>
          <w:lang w:val="sq-AL"/>
        </w:rPr>
        <w:t xml:space="preserve">Pjesa </w:t>
      </w:r>
      <w:r w:rsidR="00AE4270" w:rsidRPr="001C7AC6">
        <w:rPr>
          <w:rFonts w:ascii="Garamond" w:hAnsi="Garamond"/>
          <w:sz w:val="24"/>
          <w:szCs w:val="24"/>
          <w:lang w:val="sq-AL"/>
        </w:rPr>
        <w:t>përbërëse e kë</w:t>
      </w:r>
      <w:r w:rsidRPr="001C7AC6">
        <w:rPr>
          <w:rFonts w:ascii="Garamond" w:hAnsi="Garamond"/>
          <w:sz w:val="24"/>
          <w:szCs w:val="24"/>
          <w:lang w:val="sq-AL"/>
        </w:rPr>
        <w:t>tij Vendimi ësht</w:t>
      </w:r>
      <w:r w:rsidR="00AE4270" w:rsidRPr="001C7AC6">
        <w:rPr>
          <w:rFonts w:ascii="Garamond" w:hAnsi="Garamond"/>
          <w:sz w:val="24"/>
          <w:szCs w:val="24"/>
          <w:lang w:val="sq-AL"/>
        </w:rPr>
        <w:t>ë Propozim Vendimi mbi besimin</w:t>
      </w:r>
      <w:r w:rsidRPr="001C7AC6">
        <w:rPr>
          <w:rFonts w:ascii="Garamond" w:hAnsi="Garamond"/>
          <w:sz w:val="24"/>
          <w:szCs w:val="24"/>
          <w:lang w:val="sq-AL"/>
        </w:rPr>
        <w:t xml:space="preserve"> e kryerjes së veprimtarive komunale dhe shfrytëzimin e infrastrukturës komunale dhe mjeteve të tjera në pronësi të Komunës së Tuzit. </w:t>
      </w:r>
    </w:p>
    <w:p w14:paraId="3D9AF839" w14:textId="77777777" w:rsidR="00AC03E7" w:rsidRPr="001C7AC6" w:rsidRDefault="00EB61CD" w:rsidP="002F4108">
      <w:pPr>
        <w:spacing w:after="0" w:line="240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C7AC6">
        <w:rPr>
          <w:rFonts w:ascii="Garamond" w:hAnsi="Garamond"/>
          <w:sz w:val="24"/>
          <w:szCs w:val="24"/>
          <w:lang w:val="sq-AL"/>
        </w:rPr>
        <w:t xml:space="preserve">     </w:t>
      </w:r>
    </w:p>
    <w:p w14:paraId="7D3170B5" w14:textId="77777777" w:rsidR="007152E9" w:rsidRPr="001C7AC6" w:rsidRDefault="00CD7B51" w:rsidP="00CD7B51">
      <w:pPr>
        <w:rPr>
          <w:rFonts w:ascii="Garamond" w:hAnsi="Garamond"/>
          <w:b/>
          <w:bCs/>
          <w:sz w:val="24"/>
          <w:szCs w:val="24"/>
          <w:lang w:val="sq-AL"/>
        </w:rPr>
      </w:pPr>
      <w:r w:rsidRPr="001C7AC6">
        <w:rPr>
          <w:rFonts w:ascii="Garamond" w:hAnsi="Garamond" w:cs="Arial"/>
          <w:b/>
          <w:bCs/>
          <w:sz w:val="24"/>
          <w:szCs w:val="24"/>
          <w:lang w:val="sq-AL"/>
        </w:rPr>
        <w:t xml:space="preserve">                                                                         </w:t>
      </w:r>
      <w:r w:rsidRPr="001C7AC6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7152E9" w:rsidRPr="001C7AC6">
        <w:rPr>
          <w:rFonts w:ascii="Garamond" w:hAnsi="Garamond"/>
          <w:b/>
          <w:bCs/>
          <w:sz w:val="24"/>
          <w:szCs w:val="24"/>
          <w:lang w:val="sq-AL"/>
        </w:rPr>
        <w:t xml:space="preserve"> 3</w:t>
      </w:r>
    </w:p>
    <w:p w14:paraId="6CBDB86D" w14:textId="77777777" w:rsidR="006049DD" w:rsidRPr="001C7AC6" w:rsidRDefault="00CD7B51" w:rsidP="00237383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C7AC6">
        <w:rPr>
          <w:rFonts w:ascii="Garamond" w:hAnsi="Garamond"/>
          <w:sz w:val="24"/>
          <w:szCs w:val="24"/>
          <w:lang w:val="sq-AL"/>
        </w:rPr>
        <w:t>Autorizohet Kryetari i Komunës së Tuzit që në emër të Komunës së Tuzit të bëjë lidhjen e kontratës nga neni 1 i këtij Vendimi.</w:t>
      </w:r>
    </w:p>
    <w:p w14:paraId="4559245C" w14:textId="77777777" w:rsidR="006049DD" w:rsidRPr="001C7AC6" w:rsidRDefault="00CA2914" w:rsidP="006049D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C7AC6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6049DD" w:rsidRPr="001C7AC6">
        <w:rPr>
          <w:rFonts w:ascii="Garamond" w:hAnsi="Garamond"/>
          <w:b/>
          <w:bCs/>
          <w:sz w:val="24"/>
          <w:szCs w:val="24"/>
          <w:lang w:val="sq-AL"/>
        </w:rPr>
        <w:t xml:space="preserve"> 4</w:t>
      </w:r>
    </w:p>
    <w:p w14:paraId="07D4B385" w14:textId="689F1D02" w:rsidR="00A01DE5" w:rsidRPr="001C7AC6" w:rsidRDefault="00A01DE5" w:rsidP="001C0A87">
      <w:pPr>
        <w:ind w:firstLine="720"/>
        <w:rPr>
          <w:rFonts w:ascii="Garamond" w:hAnsi="Garamond"/>
          <w:sz w:val="24"/>
          <w:szCs w:val="24"/>
          <w:lang w:val="sq-AL"/>
        </w:rPr>
      </w:pPr>
      <w:r w:rsidRPr="001C7AC6">
        <w:rPr>
          <w:rFonts w:ascii="Garamond" w:hAnsi="Garamond" w:cs="Arial"/>
          <w:sz w:val="24"/>
          <w:szCs w:val="24"/>
          <w:lang w:val="sq-AL"/>
        </w:rPr>
        <w:t xml:space="preserve">Ky Vendim hynë në fuqi ditën e tetë nga dita e publikimit në </w:t>
      </w:r>
      <w:r w:rsidR="00237383">
        <w:rPr>
          <w:rFonts w:ascii="Garamond" w:hAnsi="Garamond" w:cs="Arial"/>
          <w:sz w:val="24"/>
          <w:szCs w:val="24"/>
          <w:lang w:val="sq-AL"/>
        </w:rPr>
        <w:t>„</w:t>
      </w:r>
      <w:r w:rsidRPr="001C7AC6">
        <w:rPr>
          <w:rFonts w:ascii="Garamond" w:hAnsi="Garamond" w:cs="Arial"/>
          <w:sz w:val="24"/>
          <w:szCs w:val="24"/>
          <w:lang w:val="sq-AL"/>
        </w:rPr>
        <w:t xml:space="preserve">Fletën </w:t>
      </w:r>
      <w:r w:rsidR="00237383">
        <w:rPr>
          <w:rFonts w:ascii="Garamond" w:hAnsi="Garamond" w:cs="Arial"/>
          <w:sz w:val="24"/>
          <w:szCs w:val="24"/>
          <w:lang w:val="sq-AL"/>
        </w:rPr>
        <w:t>z</w:t>
      </w:r>
      <w:r w:rsidRPr="001C7AC6">
        <w:rPr>
          <w:rFonts w:ascii="Garamond" w:hAnsi="Garamond" w:cs="Arial"/>
          <w:sz w:val="24"/>
          <w:szCs w:val="24"/>
          <w:lang w:val="sq-AL"/>
        </w:rPr>
        <w:t>yrtare të Malit të Zi</w:t>
      </w:r>
      <w:r w:rsidR="002E6CE8" w:rsidRPr="001C7AC6">
        <w:rPr>
          <w:rFonts w:ascii="Garamond" w:hAnsi="Garamond" w:cs="Arial"/>
          <w:sz w:val="24"/>
          <w:szCs w:val="24"/>
          <w:lang w:val="sq-AL"/>
        </w:rPr>
        <w:t>-dispozitat komunale”.</w:t>
      </w:r>
      <w:r w:rsidR="00EB61CD" w:rsidRPr="001C7AC6">
        <w:rPr>
          <w:rFonts w:ascii="Garamond" w:hAnsi="Garamond"/>
          <w:sz w:val="24"/>
          <w:szCs w:val="24"/>
          <w:lang w:val="sq-AL"/>
        </w:rPr>
        <w:t xml:space="preserve">    </w:t>
      </w:r>
    </w:p>
    <w:p w14:paraId="6BB19621" w14:textId="77777777" w:rsidR="005A5F86" w:rsidRPr="001C7AC6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B987D3E" w14:textId="77777777" w:rsidR="005A5F86" w:rsidRPr="001C7AC6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C75A67C" w14:textId="77777777" w:rsidR="005A5F86" w:rsidRPr="001C7AC6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552EB3F" w14:textId="253CE452" w:rsidR="005A5F86" w:rsidRPr="001C7AC6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C7AC6">
        <w:rPr>
          <w:rFonts w:ascii="Garamond" w:hAnsi="Garamond" w:cs="Times New Roman"/>
          <w:sz w:val="24"/>
          <w:szCs w:val="24"/>
          <w:lang w:val="sq-AL"/>
        </w:rPr>
        <w:t>Numër: 02-030/2</w:t>
      </w:r>
      <w:r w:rsidR="00237383">
        <w:rPr>
          <w:rFonts w:ascii="Garamond" w:hAnsi="Garamond" w:cs="Times New Roman"/>
          <w:sz w:val="24"/>
          <w:szCs w:val="24"/>
          <w:lang w:val="sq-AL"/>
        </w:rPr>
        <w:t>2</w:t>
      </w:r>
      <w:r w:rsidRPr="001C7AC6">
        <w:rPr>
          <w:rFonts w:ascii="Garamond" w:hAnsi="Garamond" w:cs="Times New Roman"/>
          <w:sz w:val="24"/>
          <w:szCs w:val="24"/>
          <w:lang w:val="sq-AL"/>
        </w:rPr>
        <w:t>-</w:t>
      </w:r>
    </w:p>
    <w:p w14:paraId="1917B6B1" w14:textId="43FF99B0" w:rsidR="005A5F86" w:rsidRPr="001C7AC6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C7AC6">
        <w:rPr>
          <w:rFonts w:ascii="Garamond" w:hAnsi="Garamond" w:cs="Times New Roman"/>
          <w:sz w:val="24"/>
          <w:szCs w:val="24"/>
          <w:lang w:val="sq-AL"/>
        </w:rPr>
        <w:t>Tuz, ______.202</w:t>
      </w:r>
      <w:r w:rsidR="00237383">
        <w:rPr>
          <w:rFonts w:ascii="Garamond" w:hAnsi="Garamond" w:cs="Times New Roman"/>
          <w:sz w:val="24"/>
          <w:szCs w:val="24"/>
          <w:lang w:val="sq-AL"/>
        </w:rPr>
        <w:t>2</w:t>
      </w:r>
    </w:p>
    <w:p w14:paraId="3DC85FDF" w14:textId="77777777" w:rsidR="005A5F86" w:rsidRPr="001C7AC6" w:rsidRDefault="005A5F86" w:rsidP="005A5F8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B12B0FF" w14:textId="77777777" w:rsidR="005A5F86" w:rsidRPr="001C7AC6" w:rsidRDefault="005A5F86" w:rsidP="005A5F8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C7AC6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271D0F50" w14:textId="77777777" w:rsidR="005A5F86" w:rsidRPr="001C7AC6" w:rsidRDefault="005A5F86" w:rsidP="005A5F8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C7AC6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20E14063" w14:textId="77777777" w:rsidR="005A5F86" w:rsidRPr="001C7AC6" w:rsidRDefault="005A5F86" w:rsidP="005A5F86">
      <w:pPr>
        <w:pStyle w:val="NoSpacing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C7AC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1C7AC6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0997AC03" w14:textId="77777777" w:rsidR="00566C73" w:rsidRPr="001C7AC6" w:rsidRDefault="00566C73" w:rsidP="0047436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2BD237" w14:textId="77777777" w:rsidR="001C0A87" w:rsidRPr="001C7AC6" w:rsidRDefault="001C0A87" w:rsidP="0047436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A7B6DA" w14:textId="77777777" w:rsidR="001C0A87" w:rsidRPr="001C7AC6" w:rsidRDefault="001C0A87" w:rsidP="0047436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A5DC74" w14:textId="77777777" w:rsidR="001C0A87" w:rsidRPr="001C7AC6" w:rsidRDefault="001C0A87" w:rsidP="0047436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AAEB72C" w14:textId="6C1EB8D6" w:rsidR="00566C73" w:rsidRPr="001C7AC6" w:rsidRDefault="00FC3B19" w:rsidP="0047436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1C7AC6">
        <w:rPr>
          <w:rFonts w:ascii="Garamond" w:hAnsi="Garamond"/>
          <w:b/>
          <w:sz w:val="24"/>
          <w:szCs w:val="24"/>
          <w:lang w:val="sq-AL"/>
        </w:rPr>
        <w:t xml:space="preserve">A r s y e t i m </w:t>
      </w:r>
    </w:p>
    <w:p w14:paraId="3BB5E2C9" w14:textId="77777777" w:rsidR="00C649AE" w:rsidRPr="001C7AC6" w:rsidRDefault="00C649AE" w:rsidP="0047436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C9FDA7" w14:textId="77777777" w:rsidR="00C649AE" w:rsidRPr="001C7AC6" w:rsidRDefault="00C649AE" w:rsidP="0047436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F14D832" w14:textId="77777777" w:rsidR="00566C73" w:rsidRPr="001C7AC6" w:rsidRDefault="00566C73" w:rsidP="00566C73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DB6B88C" w14:textId="77777777" w:rsidR="00566C73" w:rsidRPr="001C7AC6" w:rsidRDefault="00DA5185" w:rsidP="00566C73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1C7AC6">
        <w:rPr>
          <w:rFonts w:ascii="Garamond" w:hAnsi="Garamond"/>
          <w:b/>
          <w:sz w:val="24"/>
          <w:szCs w:val="24"/>
          <w:lang w:val="sq-AL"/>
        </w:rPr>
        <w:t xml:space="preserve">Baza ligjore për sjelljen e këtij Vendimi </w:t>
      </w:r>
    </w:p>
    <w:p w14:paraId="65D2D083" w14:textId="04696406" w:rsidR="00DA5185" w:rsidRPr="001C7AC6" w:rsidRDefault="00DA5185" w:rsidP="007B57B7">
      <w:pPr>
        <w:spacing w:after="0" w:line="240" w:lineRule="auto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1C7AC6">
        <w:rPr>
          <w:rFonts w:ascii="Garamond" w:hAnsi="Garamond"/>
          <w:bCs/>
          <w:sz w:val="24"/>
          <w:szCs w:val="24"/>
          <w:lang w:val="sq-AL"/>
        </w:rPr>
        <w:t xml:space="preserve">Baza ligjore për sjelljen e këtij Vendimi mbështetet në nenin 74 paragrafi 2 dhe 3 i Ligjit mbi veprimtaritë komunale me të cilin është paraparë që </w:t>
      </w:r>
      <w:r w:rsidR="009C034C" w:rsidRPr="001C7AC6">
        <w:rPr>
          <w:rFonts w:ascii="Garamond" w:hAnsi="Garamond"/>
          <w:bCs/>
          <w:sz w:val="24"/>
          <w:szCs w:val="24"/>
          <w:lang w:val="sq-AL"/>
        </w:rPr>
        <w:t>njësia</w:t>
      </w:r>
      <w:r w:rsidRPr="001C7AC6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4D3E32" w:rsidRPr="001C7AC6">
        <w:rPr>
          <w:rFonts w:ascii="Garamond" w:hAnsi="Garamond"/>
          <w:bCs/>
          <w:sz w:val="24"/>
          <w:szCs w:val="24"/>
          <w:lang w:val="sq-AL"/>
        </w:rPr>
        <w:t>e vetëqeverisjes lokale është e obliguar që me shoqërinë afariste të lidhë kontratën mbi ngarkimin e kryerjes së veprimtarive komunale</w:t>
      </w:r>
      <w:r w:rsidR="00544CE1" w:rsidRPr="001C7AC6">
        <w:rPr>
          <w:rFonts w:ascii="Garamond" w:hAnsi="Garamond"/>
          <w:bCs/>
          <w:sz w:val="24"/>
          <w:szCs w:val="24"/>
          <w:lang w:val="sq-AL"/>
        </w:rPr>
        <w:t xml:space="preserve"> dhe shfrytëzimin e infrastrukturës komunale dhe mjeteve të tjera në pronësi të njësisë së vetëqeverisjes lokale në afat prej gjashtë muajsh </w:t>
      </w:r>
      <w:r w:rsidR="00A327AD" w:rsidRPr="001C7AC6">
        <w:rPr>
          <w:rFonts w:ascii="Garamond" w:hAnsi="Garamond"/>
          <w:bCs/>
          <w:sz w:val="24"/>
          <w:szCs w:val="24"/>
          <w:lang w:val="sq-AL"/>
        </w:rPr>
        <w:t>nga dita e riorganizimit, pa shqyrtim publi</w:t>
      </w:r>
      <w:r w:rsidR="009C034C">
        <w:rPr>
          <w:rFonts w:ascii="Garamond" w:hAnsi="Garamond"/>
          <w:bCs/>
          <w:sz w:val="24"/>
          <w:szCs w:val="24"/>
          <w:lang w:val="sq-AL"/>
        </w:rPr>
        <w:t>k</w:t>
      </w:r>
      <w:r w:rsidR="00A327AD" w:rsidRPr="001C7AC6">
        <w:rPr>
          <w:rFonts w:ascii="Garamond" w:hAnsi="Garamond"/>
          <w:bCs/>
          <w:sz w:val="24"/>
          <w:szCs w:val="24"/>
          <w:lang w:val="sq-AL"/>
        </w:rPr>
        <w:t xml:space="preserve">, si dhe që kontrata të lidhet në periudhë e cila </w:t>
      </w:r>
      <w:r w:rsidR="0031204F" w:rsidRPr="001C7AC6">
        <w:rPr>
          <w:rFonts w:ascii="Garamond" w:hAnsi="Garamond"/>
          <w:bCs/>
          <w:sz w:val="24"/>
          <w:szCs w:val="24"/>
          <w:lang w:val="sq-AL"/>
        </w:rPr>
        <w:t>nuk mund të jetë më e shkurtër se gjashtë vjet;</w:t>
      </w:r>
    </w:p>
    <w:p w14:paraId="639622F4" w14:textId="2976F7E9" w:rsidR="00C9015D" w:rsidRPr="001C7AC6" w:rsidRDefault="00C9015D" w:rsidP="007B57B7">
      <w:pPr>
        <w:spacing w:after="0" w:line="240" w:lineRule="auto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r w:rsidRPr="001C7AC6">
        <w:rPr>
          <w:rFonts w:ascii="Garamond" w:hAnsi="Garamond"/>
          <w:bCs/>
          <w:sz w:val="24"/>
          <w:szCs w:val="24"/>
          <w:lang w:val="sq-AL"/>
        </w:rPr>
        <w:t>Me nenin 38 paragrafi 1 pika 30 e Ligjit mbi vetëqeverisjen lokale</w:t>
      </w:r>
      <w:r w:rsidR="009C034C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5B1F7E" w:rsidRPr="001C7AC6">
        <w:rPr>
          <w:rFonts w:ascii="Garamond" w:hAnsi="Garamond"/>
          <w:sz w:val="24"/>
          <w:szCs w:val="24"/>
          <w:lang w:val="sq-AL"/>
        </w:rPr>
        <w:t>është paraparë që Kuvendi kryen edhe punë</w:t>
      </w:r>
      <w:r w:rsidR="009C034C">
        <w:rPr>
          <w:rFonts w:ascii="Garamond" w:hAnsi="Garamond"/>
          <w:sz w:val="24"/>
          <w:szCs w:val="24"/>
          <w:lang w:val="sq-AL"/>
        </w:rPr>
        <w:t xml:space="preserve"> </w:t>
      </w:r>
      <w:r w:rsidR="005B1F7E" w:rsidRPr="001C7AC6">
        <w:rPr>
          <w:rFonts w:ascii="Garamond" w:hAnsi="Garamond"/>
          <w:sz w:val="24"/>
          <w:szCs w:val="24"/>
          <w:lang w:val="sq-AL"/>
        </w:rPr>
        <w:t xml:space="preserve">të tjera të përcaktuara me Ligj dhe Statut. </w:t>
      </w:r>
    </w:p>
    <w:p w14:paraId="11C7E407" w14:textId="647FF52D" w:rsidR="005B1F7E" w:rsidRPr="001C7AC6" w:rsidRDefault="005B1F7E" w:rsidP="007B57B7">
      <w:pPr>
        <w:spacing w:after="0" w:line="240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C7AC6">
        <w:rPr>
          <w:rFonts w:ascii="Garamond" w:hAnsi="Garamond"/>
          <w:sz w:val="24"/>
          <w:szCs w:val="24"/>
          <w:lang w:val="sq-AL"/>
        </w:rPr>
        <w:t>Me nenin 53, paragr</w:t>
      </w:r>
      <w:r w:rsidR="009C034C">
        <w:rPr>
          <w:rFonts w:ascii="Garamond" w:hAnsi="Garamond"/>
          <w:sz w:val="24"/>
          <w:szCs w:val="24"/>
          <w:lang w:val="sq-AL"/>
        </w:rPr>
        <w:t>a</w:t>
      </w:r>
      <w:r w:rsidRPr="001C7AC6">
        <w:rPr>
          <w:rFonts w:ascii="Garamond" w:hAnsi="Garamond"/>
          <w:sz w:val="24"/>
          <w:szCs w:val="24"/>
          <w:lang w:val="sq-AL"/>
        </w:rPr>
        <w:t xml:space="preserve">fi 1, pika 30 e Statutit të Komunës së Tuzit </w:t>
      </w:r>
      <w:r w:rsidR="00292D4E" w:rsidRPr="001C7AC6">
        <w:rPr>
          <w:rFonts w:ascii="Garamond" w:hAnsi="Garamond"/>
          <w:sz w:val="24"/>
          <w:szCs w:val="24"/>
          <w:lang w:val="sq-AL"/>
        </w:rPr>
        <w:t xml:space="preserve">është paraparë që Komuna e Tuzit kryen edhe </w:t>
      </w:r>
      <w:r w:rsidR="004C464B" w:rsidRPr="001C7AC6">
        <w:rPr>
          <w:rFonts w:ascii="Garamond" w:hAnsi="Garamond"/>
          <w:sz w:val="24"/>
          <w:szCs w:val="24"/>
          <w:lang w:val="sq-AL"/>
        </w:rPr>
        <w:t>punë</w:t>
      </w:r>
      <w:r w:rsidR="009C034C">
        <w:rPr>
          <w:rFonts w:ascii="Garamond" w:hAnsi="Garamond"/>
          <w:sz w:val="24"/>
          <w:szCs w:val="24"/>
          <w:lang w:val="sq-AL"/>
        </w:rPr>
        <w:t xml:space="preserve"> </w:t>
      </w:r>
      <w:r w:rsidR="004C464B" w:rsidRPr="001C7AC6">
        <w:rPr>
          <w:rFonts w:ascii="Garamond" w:hAnsi="Garamond"/>
          <w:sz w:val="24"/>
          <w:szCs w:val="24"/>
          <w:lang w:val="sq-AL"/>
        </w:rPr>
        <w:t xml:space="preserve">të caktuara me ligj dhe statut. </w:t>
      </w:r>
    </w:p>
    <w:p w14:paraId="3C839DE9" w14:textId="77777777" w:rsidR="000F2527" w:rsidRPr="001C7AC6" w:rsidRDefault="000F2527" w:rsidP="007B57B7">
      <w:pPr>
        <w:spacing w:after="0" w:line="240" w:lineRule="auto"/>
        <w:contextualSpacing/>
        <w:jc w:val="both"/>
        <w:rPr>
          <w:rFonts w:ascii="Garamond" w:hAnsi="Garamond" w:cs="Arial"/>
          <w:b/>
          <w:sz w:val="24"/>
          <w:szCs w:val="24"/>
          <w:lang w:val="sq-AL"/>
        </w:rPr>
      </w:pPr>
    </w:p>
    <w:p w14:paraId="204DC46B" w14:textId="77777777" w:rsidR="000F2527" w:rsidRPr="001C7AC6" w:rsidRDefault="004C464B" w:rsidP="007B57B7">
      <w:pPr>
        <w:spacing w:after="0" w:line="240" w:lineRule="auto"/>
        <w:contextualSpacing/>
        <w:jc w:val="both"/>
        <w:rPr>
          <w:rFonts w:ascii="Garamond" w:hAnsi="Garamond" w:cs="Arial"/>
          <w:b/>
          <w:sz w:val="24"/>
          <w:szCs w:val="24"/>
          <w:lang w:val="sq-AL"/>
        </w:rPr>
      </w:pPr>
      <w:r w:rsidRPr="001C7AC6">
        <w:rPr>
          <w:rFonts w:ascii="Garamond" w:hAnsi="Garamond" w:cs="Arial"/>
          <w:b/>
          <w:sz w:val="24"/>
          <w:szCs w:val="24"/>
          <w:lang w:val="sq-AL"/>
        </w:rPr>
        <w:t xml:space="preserve">Arsyeja e sjelljes së Vendimit </w:t>
      </w:r>
    </w:p>
    <w:p w14:paraId="62750F5E" w14:textId="28207B06" w:rsidR="00F06105" w:rsidRPr="001C7AC6" w:rsidRDefault="00BB6803" w:rsidP="000F2527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q-AL"/>
        </w:rPr>
      </w:pPr>
      <w:r w:rsidRPr="001C7AC6">
        <w:rPr>
          <w:rFonts w:ascii="Garamond" w:hAnsi="Garamond" w:cs="Arial"/>
          <w:sz w:val="24"/>
          <w:szCs w:val="24"/>
          <w:lang w:val="sq-AL"/>
        </w:rPr>
        <w:t xml:space="preserve">Me Ligjin mbi veprimtaritë komunale është përcaktuar detyrimin i njësisë së vetëqeverisjes lokale për të lidhur kontratë me shoqëri afariste mbi besimin e kryerjes së veprimtarive komunale dhe përdorimin e infrastrukturës komunale dhe mjeteve të tjera në pronësi të njësisë së vetëqeverisjes lokale, brenda gjashtë muajve nga dita e riorganizimit, pa shpallje publike, në periudhën që nuk mund të jetë më e gjatë se gjashtë dhe më e shkurtë se tre </w:t>
      </w:r>
      <w:proofErr w:type="spellStart"/>
      <w:r w:rsidRPr="001C7AC6">
        <w:rPr>
          <w:rFonts w:ascii="Garamond" w:hAnsi="Garamond" w:cs="Arial"/>
          <w:sz w:val="24"/>
          <w:szCs w:val="24"/>
          <w:lang w:val="sq-AL"/>
        </w:rPr>
        <w:t>vjetë</w:t>
      </w:r>
      <w:proofErr w:type="spellEnd"/>
      <w:r w:rsidRPr="001C7AC6">
        <w:rPr>
          <w:rFonts w:ascii="Garamond" w:hAnsi="Garamond" w:cs="Arial"/>
          <w:sz w:val="24"/>
          <w:szCs w:val="24"/>
          <w:lang w:val="sq-AL"/>
        </w:rPr>
        <w:t xml:space="preserve">, çfarë ka ndikuar që ti qasemi hartimit të Vendimit të propozuar mbi besimin e kryerjes së veprimtarive komunale dhe shfrytëzimit të infrastrukturës komunale dhe mjeteve të tjera në pronësi të komunës së Tuzit, në mes të Komunës së Tuzit dhe </w:t>
      </w:r>
      <w:r w:rsidR="009C034C" w:rsidRPr="00841CA9">
        <w:rPr>
          <w:rFonts w:ascii="Garamond" w:hAnsi="Garamond"/>
          <w:sz w:val="24"/>
          <w:szCs w:val="24"/>
          <w:lang w:val="sq-AL"/>
        </w:rPr>
        <w:t>SHPK „</w:t>
      </w:r>
      <w:proofErr w:type="spellStart"/>
      <w:r w:rsidR="009C034C" w:rsidRPr="00841CA9">
        <w:rPr>
          <w:rFonts w:ascii="Garamond" w:hAnsi="Garamond"/>
          <w:sz w:val="24"/>
          <w:szCs w:val="24"/>
          <w:lang w:val="sq-AL"/>
        </w:rPr>
        <w:t>Pijace</w:t>
      </w:r>
      <w:proofErr w:type="spellEnd"/>
      <w:r w:rsidR="009C034C" w:rsidRPr="00841CA9">
        <w:rPr>
          <w:rFonts w:ascii="Garamond" w:hAnsi="Garamond"/>
          <w:sz w:val="24"/>
          <w:szCs w:val="24"/>
          <w:lang w:val="sq-AL"/>
        </w:rPr>
        <w:t xml:space="preserve">/Tregu” </w:t>
      </w:r>
      <w:r w:rsidRPr="001C7AC6">
        <w:rPr>
          <w:rFonts w:ascii="Garamond" w:hAnsi="Garamond" w:cs="Arial"/>
          <w:sz w:val="24"/>
          <w:szCs w:val="24"/>
          <w:lang w:val="sq-AL"/>
        </w:rPr>
        <w:t>Tuz, si dhe Vendimet e propozuara mbi dhënien e pëlqimit për të njëjtat.</w:t>
      </w:r>
    </w:p>
    <w:p w14:paraId="3FDB6277" w14:textId="77777777" w:rsidR="00BB6803" w:rsidRPr="001C7AC6" w:rsidRDefault="00BB6803" w:rsidP="00F06105">
      <w:pPr>
        <w:spacing w:after="0" w:line="240" w:lineRule="auto"/>
        <w:contextualSpacing/>
        <w:jc w:val="both"/>
        <w:rPr>
          <w:rFonts w:ascii="Garamond" w:hAnsi="Garamond" w:cs="Arial"/>
          <w:bCs/>
          <w:sz w:val="24"/>
          <w:szCs w:val="24"/>
          <w:lang w:val="sq-AL"/>
        </w:rPr>
      </w:pPr>
    </w:p>
    <w:p w14:paraId="5E5D367C" w14:textId="7EB5BF35" w:rsidR="00BB6803" w:rsidRPr="001C7AC6" w:rsidRDefault="00BB6803" w:rsidP="00F06105">
      <w:pPr>
        <w:spacing w:after="0" w:line="240" w:lineRule="auto"/>
        <w:contextualSpacing/>
        <w:jc w:val="both"/>
        <w:rPr>
          <w:rFonts w:ascii="Garamond" w:hAnsi="Garamond" w:cs="Arial"/>
          <w:bCs/>
          <w:sz w:val="24"/>
          <w:szCs w:val="24"/>
          <w:lang w:val="sq-AL"/>
        </w:rPr>
      </w:pPr>
      <w:r w:rsidRPr="001C7AC6">
        <w:rPr>
          <w:rFonts w:ascii="Garamond" w:hAnsi="Garamond" w:cs="Arial"/>
          <w:bCs/>
          <w:sz w:val="24"/>
          <w:szCs w:val="24"/>
          <w:lang w:val="sq-AL"/>
        </w:rPr>
        <w:t xml:space="preserve">Me rregulloren e nenit 1 të Vendimit të propozuar, jepet pëlqimi në Propozimin e kontratës mbi besimin e kryerjes </w:t>
      </w:r>
      <w:r w:rsidR="00D933CB" w:rsidRPr="001C7AC6">
        <w:rPr>
          <w:rFonts w:ascii="Garamond" w:hAnsi="Garamond" w:cs="Arial"/>
          <w:bCs/>
          <w:sz w:val="24"/>
          <w:szCs w:val="24"/>
          <w:lang w:val="sq-AL"/>
        </w:rPr>
        <w:t xml:space="preserve">së veprimtarive komunale dhe shfrytëzimit të infrastrukturës komunale dhe mjeteve të tjera në pronës të komunës, në mes të Komunës së Tuzit dhe </w:t>
      </w:r>
      <w:r w:rsidR="008C39D7" w:rsidRPr="001C7AC6">
        <w:rPr>
          <w:rFonts w:ascii="Garamond" w:hAnsi="Garamond" w:cs="Arial"/>
          <w:bCs/>
          <w:sz w:val="24"/>
          <w:szCs w:val="24"/>
          <w:lang w:val="sq-AL"/>
        </w:rPr>
        <w:t xml:space="preserve"> </w:t>
      </w:r>
      <w:r w:rsidR="007A1A50" w:rsidRPr="00841CA9">
        <w:rPr>
          <w:rFonts w:ascii="Garamond" w:hAnsi="Garamond"/>
          <w:sz w:val="24"/>
          <w:szCs w:val="24"/>
          <w:lang w:val="sq-AL"/>
        </w:rPr>
        <w:t>SHPK „</w:t>
      </w:r>
      <w:proofErr w:type="spellStart"/>
      <w:r w:rsidR="007A1A50" w:rsidRPr="00841CA9">
        <w:rPr>
          <w:rFonts w:ascii="Garamond" w:hAnsi="Garamond"/>
          <w:sz w:val="24"/>
          <w:szCs w:val="24"/>
          <w:lang w:val="sq-AL"/>
        </w:rPr>
        <w:t>Pijace</w:t>
      </w:r>
      <w:proofErr w:type="spellEnd"/>
      <w:r w:rsidR="007A1A50" w:rsidRPr="00841CA9">
        <w:rPr>
          <w:rFonts w:ascii="Garamond" w:hAnsi="Garamond"/>
          <w:sz w:val="24"/>
          <w:szCs w:val="24"/>
          <w:lang w:val="sq-AL"/>
        </w:rPr>
        <w:t xml:space="preserve">/Tregu” </w:t>
      </w:r>
      <w:r w:rsidR="008C39D7" w:rsidRPr="001C7AC6">
        <w:rPr>
          <w:rFonts w:ascii="Garamond" w:hAnsi="Garamond" w:cs="Arial"/>
          <w:bCs/>
          <w:sz w:val="24"/>
          <w:szCs w:val="24"/>
          <w:lang w:val="sq-AL"/>
        </w:rPr>
        <w:t xml:space="preserve">- Tuz. Me paragrafin 2 të </w:t>
      </w:r>
      <w:proofErr w:type="spellStart"/>
      <w:r w:rsidR="008C39D7" w:rsidRPr="001C7AC6">
        <w:rPr>
          <w:rFonts w:ascii="Garamond" w:hAnsi="Garamond" w:cs="Arial"/>
          <w:bCs/>
          <w:sz w:val="24"/>
          <w:szCs w:val="24"/>
          <w:lang w:val="sq-AL"/>
        </w:rPr>
        <w:t>të</w:t>
      </w:r>
      <w:proofErr w:type="spellEnd"/>
      <w:r w:rsidR="008C39D7" w:rsidRPr="001C7AC6">
        <w:rPr>
          <w:rFonts w:ascii="Garamond" w:hAnsi="Garamond" w:cs="Arial"/>
          <w:bCs/>
          <w:sz w:val="24"/>
          <w:szCs w:val="24"/>
          <w:lang w:val="sq-AL"/>
        </w:rPr>
        <w:t xml:space="preserve"> njëjtit nen është paraparë që  sh.</w:t>
      </w:r>
      <w:r w:rsidR="007A1A50" w:rsidRPr="007A1A50">
        <w:rPr>
          <w:rFonts w:ascii="Garamond" w:hAnsi="Garamond"/>
          <w:sz w:val="24"/>
          <w:szCs w:val="24"/>
          <w:lang w:val="sq-AL"/>
        </w:rPr>
        <w:t xml:space="preserve"> </w:t>
      </w:r>
      <w:r w:rsidR="007A1A50" w:rsidRPr="00841CA9">
        <w:rPr>
          <w:rFonts w:ascii="Garamond" w:hAnsi="Garamond"/>
          <w:sz w:val="24"/>
          <w:szCs w:val="24"/>
          <w:lang w:val="sq-AL"/>
        </w:rPr>
        <w:t>SHPK „</w:t>
      </w:r>
      <w:proofErr w:type="spellStart"/>
      <w:r w:rsidR="007A1A50" w:rsidRPr="00841CA9">
        <w:rPr>
          <w:rFonts w:ascii="Garamond" w:hAnsi="Garamond"/>
          <w:sz w:val="24"/>
          <w:szCs w:val="24"/>
          <w:lang w:val="sq-AL"/>
        </w:rPr>
        <w:t>Pijace</w:t>
      </w:r>
      <w:proofErr w:type="spellEnd"/>
      <w:r w:rsidR="007A1A50" w:rsidRPr="00841CA9">
        <w:rPr>
          <w:rFonts w:ascii="Garamond" w:hAnsi="Garamond"/>
          <w:sz w:val="24"/>
          <w:szCs w:val="24"/>
          <w:lang w:val="sq-AL"/>
        </w:rPr>
        <w:t xml:space="preserve">/Tregu” </w:t>
      </w:r>
      <w:r w:rsidR="008C39D7" w:rsidRPr="001C7AC6">
        <w:rPr>
          <w:rFonts w:ascii="Garamond" w:hAnsi="Garamond" w:cs="Arial"/>
          <w:bCs/>
          <w:sz w:val="24"/>
          <w:szCs w:val="24"/>
          <w:lang w:val="sq-AL"/>
        </w:rPr>
        <w:t>Tuz do të kryej punë të besuara në ter</w:t>
      </w:r>
      <w:r w:rsidR="007A1A50">
        <w:rPr>
          <w:rFonts w:ascii="Garamond" w:hAnsi="Garamond" w:cs="Arial"/>
          <w:bCs/>
          <w:sz w:val="24"/>
          <w:szCs w:val="24"/>
          <w:lang w:val="sq-AL"/>
        </w:rPr>
        <w:t>r</w:t>
      </w:r>
      <w:r w:rsidR="008C39D7" w:rsidRPr="001C7AC6">
        <w:rPr>
          <w:rFonts w:ascii="Garamond" w:hAnsi="Garamond" w:cs="Arial"/>
          <w:bCs/>
          <w:sz w:val="24"/>
          <w:szCs w:val="24"/>
          <w:lang w:val="sq-AL"/>
        </w:rPr>
        <w:t>itor të Komunës së Tuzit</w:t>
      </w:r>
      <w:r w:rsidR="00BE5407" w:rsidRPr="001C7AC6">
        <w:rPr>
          <w:rFonts w:ascii="Garamond" w:hAnsi="Garamond" w:cs="Arial"/>
          <w:bCs/>
          <w:sz w:val="24"/>
          <w:szCs w:val="24"/>
          <w:lang w:val="sq-AL"/>
        </w:rPr>
        <w:t xml:space="preserve">. Me nenin 2 të </w:t>
      </w:r>
      <w:proofErr w:type="spellStart"/>
      <w:r w:rsidR="00BE5407" w:rsidRPr="001C7AC6">
        <w:rPr>
          <w:rFonts w:ascii="Garamond" w:hAnsi="Garamond" w:cs="Arial"/>
          <w:bCs/>
          <w:sz w:val="24"/>
          <w:szCs w:val="24"/>
          <w:lang w:val="sq-AL"/>
        </w:rPr>
        <w:t>të</w:t>
      </w:r>
      <w:proofErr w:type="spellEnd"/>
      <w:r w:rsidR="00BE5407" w:rsidRPr="001C7AC6">
        <w:rPr>
          <w:rFonts w:ascii="Garamond" w:hAnsi="Garamond" w:cs="Arial"/>
          <w:bCs/>
          <w:sz w:val="24"/>
          <w:szCs w:val="24"/>
          <w:lang w:val="sq-AL"/>
        </w:rPr>
        <w:t xml:space="preserve"> njëjtit Vendim parashihet që pjesa përbërëse e këtij Vendimi</w:t>
      </w:r>
      <w:r w:rsidR="00FD4972" w:rsidRPr="001C7AC6">
        <w:rPr>
          <w:rFonts w:ascii="Garamond" w:hAnsi="Garamond" w:cs="Arial"/>
          <w:bCs/>
          <w:sz w:val="24"/>
          <w:szCs w:val="24"/>
          <w:lang w:val="sq-AL"/>
        </w:rPr>
        <w:t>, kontrata e cekur, sipas rregullores së nenit 3</w:t>
      </w:r>
      <w:r w:rsidR="000208C3" w:rsidRPr="001C7AC6">
        <w:rPr>
          <w:rFonts w:ascii="Garamond" w:hAnsi="Garamond" w:cs="Arial"/>
          <w:bCs/>
          <w:sz w:val="24"/>
          <w:szCs w:val="24"/>
          <w:lang w:val="sq-AL"/>
        </w:rPr>
        <w:t xml:space="preserve"> autorizohet kryetari i Komunës së Tuzit për lidhjen e të njëjtës, </w:t>
      </w:r>
      <w:r w:rsidR="007A1A50" w:rsidRPr="001C7AC6">
        <w:rPr>
          <w:rFonts w:ascii="Garamond" w:hAnsi="Garamond" w:cs="Arial"/>
          <w:bCs/>
          <w:sz w:val="24"/>
          <w:szCs w:val="24"/>
          <w:lang w:val="sq-AL"/>
        </w:rPr>
        <w:t>ndërsa</w:t>
      </w:r>
      <w:r w:rsidR="000208C3" w:rsidRPr="001C7AC6">
        <w:rPr>
          <w:rFonts w:ascii="Garamond" w:hAnsi="Garamond" w:cs="Arial"/>
          <w:bCs/>
          <w:sz w:val="24"/>
          <w:szCs w:val="24"/>
          <w:lang w:val="sq-AL"/>
        </w:rPr>
        <w:t xml:space="preserve"> me nenin 4 përcaktohet afti i hyrjes në fuqi të Vendimit të propozuar. </w:t>
      </w:r>
    </w:p>
    <w:p w14:paraId="39002949" w14:textId="3907E052" w:rsidR="00BC28DE" w:rsidRPr="001C7AC6" w:rsidRDefault="00BC28DE" w:rsidP="00F06105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q-AL"/>
        </w:rPr>
      </w:pPr>
      <w:r w:rsidRPr="001C7AC6">
        <w:rPr>
          <w:rFonts w:ascii="Garamond" w:hAnsi="Garamond" w:cs="Arial"/>
          <w:sz w:val="24"/>
          <w:szCs w:val="24"/>
          <w:lang w:val="sq-AL"/>
        </w:rPr>
        <w:t xml:space="preserve">Lidhur me ato që u cekën, i propozohet Komunës së Tuzit </w:t>
      </w:r>
      <w:r w:rsidR="00AE5D74" w:rsidRPr="001C7AC6">
        <w:rPr>
          <w:rFonts w:ascii="Garamond" w:hAnsi="Garamond" w:cs="Arial"/>
          <w:sz w:val="24"/>
          <w:szCs w:val="24"/>
          <w:lang w:val="sq-AL"/>
        </w:rPr>
        <w:t xml:space="preserve">që të sjellë Vendim mbi dhënien e pëlqimit në Kontratën mbi besimin e kryerjes së veprimtarive komunale dhe shfrytëzimin e infrastrukturës dhe mjeteve të tjera në pronësi të Komunës së Tuzit, me </w:t>
      </w:r>
      <w:r w:rsidR="007A1A50" w:rsidRPr="00841CA9">
        <w:rPr>
          <w:rFonts w:ascii="Garamond" w:hAnsi="Garamond"/>
          <w:sz w:val="24"/>
          <w:szCs w:val="24"/>
          <w:lang w:val="sq-AL"/>
        </w:rPr>
        <w:t>SHPK „</w:t>
      </w:r>
      <w:proofErr w:type="spellStart"/>
      <w:r w:rsidR="007A1A50" w:rsidRPr="00841CA9">
        <w:rPr>
          <w:rFonts w:ascii="Garamond" w:hAnsi="Garamond"/>
          <w:sz w:val="24"/>
          <w:szCs w:val="24"/>
          <w:lang w:val="sq-AL"/>
        </w:rPr>
        <w:t>Pijace</w:t>
      </w:r>
      <w:proofErr w:type="spellEnd"/>
      <w:r w:rsidR="007A1A50" w:rsidRPr="00841CA9">
        <w:rPr>
          <w:rFonts w:ascii="Garamond" w:hAnsi="Garamond"/>
          <w:sz w:val="24"/>
          <w:szCs w:val="24"/>
          <w:lang w:val="sq-AL"/>
        </w:rPr>
        <w:t xml:space="preserve">/Tregu” </w:t>
      </w:r>
      <w:r w:rsidR="00845696" w:rsidRPr="001C7AC6">
        <w:rPr>
          <w:rFonts w:ascii="Garamond" w:hAnsi="Garamond" w:cs="Arial"/>
          <w:sz w:val="24"/>
          <w:szCs w:val="24"/>
          <w:lang w:val="sq-AL"/>
        </w:rPr>
        <w:t>– Tuz.</w:t>
      </w:r>
    </w:p>
    <w:p w14:paraId="563CA11F" w14:textId="77777777" w:rsidR="00C649AE" w:rsidRPr="001C7AC6" w:rsidRDefault="00C649AE" w:rsidP="00F06105">
      <w:pPr>
        <w:spacing w:after="0" w:line="240" w:lineRule="auto"/>
        <w:contextualSpacing/>
        <w:jc w:val="both"/>
        <w:rPr>
          <w:rFonts w:ascii="Garamond" w:hAnsi="Garamond" w:cs="Arial"/>
          <w:bCs/>
          <w:sz w:val="24"/>
          <w:szCs w:val="24"/>
          <w:lang w:val="sq-AL"/>
        </w:rPr>
      </w:pPr>
    </w:p>
    <w:p w14:paraId="6EFE06AA" w14:textId="77777777" w:rsidR="00C649AE" w:rsidRPr="001C7AC6" w:rsidRDefault="00C649AE" w:rsidP="00F06105">
      <w:pPr>
        <w:spacing w:after="0" w:line="240" w:lineRule="auto"/>
        <w:contextualSpacing/>
        <w:jc w:val="both"/>
        <w:rPr>
          <w:rFonts w:ascii="Garamond" w:hAnsi="Garamond" w:cs="Arial"/>
          <w:bCs/>
          <w:sz w:val="24"/>
          <w:szCs w:val="24"/>
          <w:lang w:val="sq-AL"/>
        </w:rPr>
      </w:pPr>
    </w:p>
    <w:p w14:paraId="2C9A799B" w14:textId="77777777" w:rsidR="0071726E" w:rsidRPr="001C7AC6" w:rsidRDefault="0071726E" w:rsidP="0071726E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sectPr w:rsidR="0071726E" w:rsidRPr="001C7AC6" w:rsidSect="007152E9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2E9"/>
    <w:rsid w:val="00015A7E"/>
    <w:rsid w:val="000208C3"/>
    <w:rsid w:val="000904E1"/>
    <w:rsid w:val="0009788B"/>
    <w:rsid w:val="000B4297"/>
    <w:rsid w:val="000F2527"/>
    <w:rsid w:val="00107D85"/>
    <w:rsid w:val="00155429"/>
    <w:rsid w:val="001C0A87"/>
    <w:rsid w:val="001C7AC6"/>
    <w:rsid w:val="001D1DA3"/>
    <w:rsid w:val="001E52F3"/>
    <w:rsid w:val="00235496"/>
    <w:rsid w:val="00237383"/>
    <w:rsid w:val="002471CF"/>
    <w:rsid w:val="0027346B"/>
    <w:rsid w:val="00292D4E"/>
    <w:rsid w:val="002A5AF9"/>
    <w:rsid w:val="002D36ED"/>
    <w:rsid w:val="002D4A23"/>
    <w:rsid w:val="002D76D0"/>
    <w:rsid w:val="002E6CE8"/>
    <w:rsid w:val="002F4108"/>
    <w:rsid w:val="0031204F"/>
    <w:rsid w:val="0032310F"/>
    <w:rsid w:val="003B3830"/>
    <w:rsid w:val="004131A3"/>
    <w:rsid w:val="004653A0"/>
    <w:rsid w:val="00474368"/>
    <w:rsid w:val="004C464B"/>
    <w:rsid w:val="004D3E32"/>
    <w:rsid w:val="004E0DA1"/>
    <w:rsid w:val="00502BB6"/>
    <w:rsid w:val="00523091"/>
    <w:rsid w:val="0053207A"/>
    <w:rsid w:val="00544CE1"/>
    <w:rsid w:val="00566C73"/>
    <w:rsid w:val="005A5F86"/>
    <w:rsid w:val="005B1F7E"/>
    <w:rsid w:val="006049DD"/>
    <w:rsid w:val="007152E9"/>
    <w:rsid w:val="0071726E"/>
    <w:rsid w:val="007A1A50"/>
    <w:rsid w:val="007B57B7"/>
    <w:rsid w:val="007C052D"/>
    <w:rsid w:val="007F4617"/>
    <w:rsid w:val="0083167B"/>
    <w:rsid w:val="00841CA9"/>
    <w:rsid w:val="00845696"/>
    <w:rsid w:val="00872F0D"/>
    <w:rsid w:val="008903DD"/>
    <w:rsid w:val="00893B73"/>
    <w:rsid w:val="008A50D5"/>
    <w:rsid w:val="008C39D7"/>
    <w:rsid w:val="008D6226"/>
    <w:rsid w:val="00950CBB"/>
    <w:rsid w:val="00974366"/>
    <w:rsid w:val="00993E75"/>
    <w:rsid w:val="009C034C"/>
    <w:rsid w:val="009D2F26"/>
    <w:rsid w:val="00A01DE5"/>
    <w:rsid w:val="00A033CE"/>
    <w:rsid w:val="00A327AD"/>
    <w:rsid w:val="00A742C1"/>
    <w:rsid w:val="00AA28A8"/>
    <w:rsid w:val="00AC03E7"/>
    <w:rsid w:val="00AE4270"/>
    <w:rsid w:val="00AE5D74"/>
    <w:rsid w:val="00B17629"/>
    <w:rsid w:val="00B61279"/>
    <w:rsid w:val="00BB6803"/>
    <w:rsid w:val="00BC28DE"/>
    <w:rsid w:val="00BD08C2"/>
    <w:rsid w:val="00BE5407"/>
    <w:rsid w:val="00BF7403"/>
    <w:rsid w:val="00C04791"/>
    <w:rsid w:val="00C16276"/>
    <w:rsid w:val="00C3719A"/>
    <w:rsid w:val="00C577E9"/>
    <w:rsid w:val="00C649AE"/>
    <w:rsid w:val="00C9015D"/>
    <w:rsid w:val="00CA2914"/>
    <w:rsid w:val="00CD365A"/>
    <w:rsid w:val="00CD7B51"/>
    <w:rsid w:val="00D36567"/>
    <w:rsid w:val="00D51A00"/>
    <w:rsid w:val="00D933CB"/>
    <w:rsid w:val="00DA5185"/>
    <w:rsid w:val="00DF1C99"/>
    <w:rsid w:val="00E07791"/>
    <w:rsid w:val="00E35153"/>
    <w:rsid w:val="00E43186"/>
    <w:rsid w:val="00E85AFF"/>
    <w:rsid w:val="00EA4911"/>
    <w:rsid w:val="00EB61CD"/>
    <w:rsid w:val="00EE20E3"/>
    <w:rsid w:val="00F00129"/>
    <w:rsid w:val="00F06105"/>
    <w:rsid w:val="00F43869"/>
    <w:rsid w:val="00F4773B"/>
    <w:rsid w:val="00FA3F94"/>
    <w:rsid w:val="00FC3B19"/>
    <w:rsid w:val="00FD4972"/>
    <w:rsid w:val="00FE2161"/>
    <w:rsid w:val="00FE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025C3"/>
  <w15:docId w15:val="{FD82C79D-90AB-40DF-A485-3D10BC8E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2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36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0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snovicevic</dc:creator>
  <cp:keywords/>
  <dc:description/>
  <cp:lastModifiedBy>Drita Rukaj</cp:lastModifiedBy>
  <cp:revision>3</cp:revision>
  <cp:lastPrinted>2022-12-16T14:03:00Z</cp:lastPrinted>
  <dcterms:created xsi:type="dcterms:W3CDTF">2022-12-16T13:50:00Z</dcterms:created>
  <dcterms:modified xsi:type="dcterms:W3CDTF">2022-12-16T14:05:00Z</dcterms:modified>
</cp:coreProperties>
</file>