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E6A60F" w14:textId="35C12D7E" w:rsidR="00C04AB0" w:rsidRPr="004E12D5" w:rsidRDefault="000845E5" w:rsidP="004E12D5">
      <w:pPr>
        <w:ind w:firstLine="720"/>
        <w:jc w:val="both"/>
        <w:rPr>
          <w:rFonts w:ascii="Garamond" w:hAnsi="Garamond" w:cs="Times New Roman"/>
          <w:sz w:val="24"/>
          <w:szCs w:val="24"/>
          <w:lang w:val="hr-HR"/>
        </w:rPr>
      </w:pPr>
      <w:r w:rsidRPr="004E12D5">
        <w:rPr>
          <w:rFonts w:ascii="Garamond" w:hAnsi="Garamond" w:cs="Times New Roman"/>
          <w:sz w:val="24"/>
          <w:szCs w:val="24"/>
          <w:lang w:val="hr-HR"/>
        </w:rPr>
        <w:t xml:space="preserve">Bazuar në nenin 6 paragrafi 1 dhe nenin 34 paragrafi 1 të Ligjit mbi pronën shtetërore (“Fleta zyrtare e Malit të Zi”, nr. 21/09 dhe 40/11), nenit 33 paragrafi 2 dhe nenit 34 paragrafi 1 të Ligjit mbi vetëqeverisjen lokale (“Fleta zyrtare MZ </w:t>
      </w:r>
      <w:r w:rsidR="004E12D5">
        <w:rPr>
          <w:rFonts w:ascii="Garamond" w:hAnsi="Garamond" w:cs="Times New Roman"/>
          <w:sz w:val="24"/>
          <w:szCs w:val="24"/>
          <w:lang w:val="hr-HR"/>
        </w:rPr>
        <w:t>0</w:t>
      </w:r>
      <w:r w:rsidRPr="004E12D5">
        <w:rPr>
          <w:rFonts w:ascii="Garamond" w:hAnsi="Garamond" w:cs="Times New Roman"/>
          <w:sz w:val="24"/>
          <w:szCs w:val="24"/>
          <w:lang w:val="hr-HR"/>
        </w:rPr>
        <w:t>2/18, 34/19, 38/20, 50/22, 84/22), nenit 30 paragrafi 2 dhe nenit 53 paragrafi 1 pika 2 të Statutit të Komunës së Tuzit (“Fleta Zyrtare e Malit të Zi - Dispozitat komunale", nr. 24/19</w:t>
      </w:r>
      <w:r w:rsidR="004E12D5">
        <w:rPr>
          <w:rFonts w:ascii="Garamond" w:hAnsi="Garamond" w:cs="Times New Roman"/>
          <w:sz w:val="24"/>
          <w:szCs w:val="24"/>
          <w:lang w:val="hr-HR"/>
        </w:rPr>
        <w:t xml:space="preserve">, </w:t>
      </w:r>
      <w:r w:rsidRPr="004E12D5">
        <w:rPr>
          <w:rFonts w:ascii="Garamond" w:hAnsi="Garamond" w:cs="Times New Roman"/>
          <w:sz w:val="24"/>
          <w:szCs w:val="24"/>
          <w:lang w:val="hr-HR"/>
        </w:rPr>
        <w:t xml:space="preserve">05/20, 51/22, 55/22), Kuvendi i Komunës së Tuzit, në seancën e mbajtur më </w:t>
      </w:r>
      <w:r w:rsidR="000158F8">
        <w:rPr>
          <w:rFonts w:ascii="Garamond" w:hAnsi="Garamond" w:cs="Times New Roman"/>
          <w:sz w:val="24"/>
          <w:szCs w:val="24"/>
          <w:lang w:val="hr-HR"/>
        </w:rPr>
        <w:t>21.12.</w:t>
      </w:r>
      <w:r w:rsidRPr="004E12D5">
        <w:rPr>
          <w:rFonts w:ascii="Garamond" w:hAnsi="Garamond" w:cs="Times New Roman"/>
          <w:sz w:val="24"/>
          <w:szCs w:val="24"/>
          <w:lang w:val="hr-HR"/>
        </w:rPr>
        <w:t>2022, ka sjellë</w:t>
      </w:r>
    </w:p>
    <w:p w14:paraId="6CD04770" w14:textId="77777777" w:rsidR="000845E5" w:rsidRPr="004E12D5" w:rsidRDefault="000845E5" w:rsidP="00C04AB0">
      <w:pPr>
        <w:rPr>
          <w:rFonts w:ascii="Garamond" w:hAnsi="Garamond" w:cs="Times New Roman"/>
          <w:sz w:val="24"/>
          <w:szCs w:val="24"/>
          <w:lang w:val="hr-HR"/>
        </w:rPr>
      </w:pPr>
    </w:p>
    <w:p w14:paraId="547D69E9" w14:textId="59D3DACF" w:rsidR="00C04AB0" w:rsidRPr="004E12D5" w:rsidRDefault="000845E5" w:rsidP="00C04AB0">
      <w:pPr>
        <w:jc w:val="center"/>
        <w:rPr>
          <w:rFonts w:ascii="Garamond" w:hAnsi="Garamond" w:cs="Times New Roman"/>
          <w:b/>
          <w:bCs/>
          <w:sz w:val="24"/>
          <w:szCs w:val="24"/>
          <w:lang w:val="hr-HR"/>
        </w:rPr>
      </w:pPr>
      <w:r w:rsidRPr="004E12D5">
        <w:rPr>
          <w:rFonts w:ascii="Garamond" w:hAnsi="Garamond" w:cs="Times New Roman"/>
          <w:b/>
          <w:bCs/>
          <w:sz w:val="24"/>
          <w:szCs w:val="24"/>
          <w:lang w:val="hr-HR"/>
        </w:rPr>
        <w:t>VENDIM</w:t>
      </w:r>
    </w:p>
    <w:p w14:paraId="5762C226" w14:textId="4DB803C5" w:rsidR="00C04AB0" w:rsidRPr="004E12D5" w:rsidRDefault="00144B25" w:rsidP="000845E5">
      <w:pPr>
        <w:jc w:val="center"/>
        <w:rPr>
          <w:rFonts w:ascii="Garamond" w:hAnsi="Garamond" w:cs="Times New Roman"/>
          <w:b/>
          <w:sz w:val="24"/>
          <w:szCs w:val="24"/>
          <w:lang w:val="hr-HR"/>
        </w:rPr>
      </w:pPr>
      <w:r w:rsidRPr="004E12D5">
        <w:rPr>
          <w:rFonts w:ascii="Garamond" w:hAnsi="Garamond" w:cs="Times New Roman"/>
          <w:b/>
          <w:sz w:val="24"/>
          <w:szCs w:val="24"/>
          <w:lang w:val="hr-HR"/>
        </w:rPr>
        <w:t>mbi</w:t>
      </w:r>
      <w:r w:rsidR="000845E5" w:rsidRPr="004E12D5">
        <w:rPr>
          <w:rFonts w:ascii="Garamond" w:hAnsi="Garamond" w:cs="Times New Roman"/>
          <w:b/>
          <w:sz w:val="24"/>
          <w:szCs w:val="24"/>
          <w:lang w:val="hr-HR"/>
        </w:rPr>
        <w:t xml:space="preserve"> blerjen e pasurive të paluajtshme</w:t>
      </w:r>
    </w:p>
    <w:p w14:paraId="02BF0725" w14:textId="7E57F823" w:rsidR="00C04AB0" w:rsidRPr="004E12D5" w:rsidRDefault="000845E5" w:rsidP="00C04AB0">
      <w:pPr>
        <w:jc w:val="center"/>
        <w:rPr>
          <w:rFonts w:ascii="Garamond" w:hAnsi="Garamond" w:cs="Times New Roman"/>
          <w:b/>
          <w:bCs/>
          <w:sz w:val="24"/>
          <w:szCs w:val="24"/>
          <w:lang w:val="hr-HR"/>
        </w:rPr>
      </w:pPr>
      <w:r w:rsidRPr="004E12D5">
        <w:rPr>
          <w:rFonts w:ascii="Garamond" w:hAnsi="Garamond" w:cs="Times New Roman"/>
          <w:b/>
          <w:bCs/>
          <w:sz w:val="24"/>
          <w:szCs w:val="24"/>
          <w:lang w:val="hr-HR"/>
        </w:rPr>
        <w:t>Neni</w:t>
      </w:r>
      <w:r w:rsidR="00C04AB0" w:rsidRPr="004E12D5">
        <w:rPr>
          <w:rFonts w:ascii="Garamond" w:hAnsi="Garamond" w:cs="Times New Roman"/>
          <w:b/>
          <w:bCs/>
          <w:sz w:val="24"/>
          <w:szCs w:val="24"/>
          <w:lang w:val="hr-HR"/>
        </w:rPr>
        <w:t xml:space="preserve"> 1</w:t>
      </w:r>
    </w:p>
    <w:p w14:paraId="0AC34104" w14:textId="48C8D002" w:rsidR="000845E5" w:rsidRPr="004E12D5" w:rsidRDefault="000845E5" w:rsidP="004E12D5">
      <w:pPr>
        <w:jc w:val="both"/>
        <w:rPr>
          <w:rFonts w:ascii="Garamond" w:hAnsi="Garamond" w:cs="Times New Roman"/>
          <w:sz w:val="24"/>
          <w:szCs w:val="24"/>
          <w:lang w:val="hr-HR"/>
        </w:rPr>
      </w:pPr>
      <w:r w:rsidRPr="004E12D5">
        <w:rPr>
          <w:rFonts w:ascii="Garamond" w:hAnsi="Garamond" w:cs="Times New Roman"/>
          <w:sz w:val="24"/>
          <w:szCs w:val="24"/>
          <w:lang w:val="hr-HR"/>
        </w:rPr>
        <w:t xml:space="preserve">Komuna e Tuzit </w:t>
      </w:r>
      <w:r w:rsidR="00144B25" w:rsidRPr="004E12D5">
        <w:rPr>
          <w:rFonts w:ascii="Garamond" w:hAnsi="Garamond" w:cs="Times New Roman"/>
          <w:sz w:val="24"/>
          <w:szCs w:val="24"/>
          <w:lang w:val="hr-HR"/>
        </w:rPr>
        <w:t>i qaset</w:t>
      </w:r>
      <w:r w:rsidRPr="004E12D5">
        <w:rPr>
          <w:rFonts w:ascii="Garamond" w:hAnsi="Garamond" w:cs="Times New Roman"/>
          <w:sz w:val="24"/>
          <w:szCs w:val="24"/>
          <w:lang w:val="hr-HR"/>
        </w:rPr>
        <w:t xml:space="preserve"> blerjes së patundshmërisë - parcelës kadastrale me numër 1596/67 K</w:t>
      </w:r>
      <w:r w:rsidR="00144B25" w:rsidRPr="004E12D5">
        <w:rPr>
          <w:rFonts w:ascii="Garamond" w:hAnsi="Garamond" w:cs="Times New Roman"/>
          <w:sz w:val="24"/>
          <w:szCs w:val="24"/>
          <w:lang w:val="hr-HR"/>
        </w:rPr>
        <w:t>K</w:t>
      </w:r>
      <w:r w:rsidRPr="004E12D5">
        <w:rPr>
          <w:rFonts w:ascii="Garamond" w:hAnsi="Garamond" w:cs="Times New Roman"/>
          <w:sz w:val="24"/>
          <w:szCs w:val="24"/>
          <w:lang w:val="hr-HR"/>
        </w:rPr>
        <w:t xml:space="preserve"> Tuz, sipërfaqja 5090 m², e regjistruar në </w:t>
      </w:r>
      <w:r w:rsidR="0010015E" w:rsidRPr="004E12D5">
        <w:rPr>
          <w:rFonts w:ascii="Garamond" w:hAnsi="Garamond" w:cs="Times New Roman"/>
          <w:sz w:val="24"/>
          <w:szCs w:val="24"/>
          <w:lang w:val="hr-HR"/>
        </w:rPr>
        <w:t>aktin pronësor</w:t>
      </w:r>
      <w:r w:rsidRPr="004E12D5">
        <w:rPr>
          <w:rFonts w:ascii="Garamond" w:hAnsi="Garamond" w:cs="Times New Roman"/>
          <w:sz w:val="24"/>
          <w:szCs w:val="24"/>
          <w:lang w:val="hr-HR"/>
        </w:rPr>
        <w:t xml:space="preserve"> 863, pronar</w:t>
      </w:r>
      <w:r w:rsidR="00144B25" w:rsidRPr="004E12D5">
        <w:rPr>
          <w:rFonts w:ascii="Garamond" w:hAnsi="Garamond" w:cs="Times New Roman"/>
          <w:sz w:val="24"/>
          <w:szCs w:val="24"/>
          <w:lang w:val="hr-HR"/>
        </w:rPr>
        <w:t>i</w:t>
      </w:r>
      <w:r w:rsidRPr="004E12D5">
        <w:rPr>
          <w:rFonts w:ascii="Garamond" w:hAnsi="Garamond" w:cs="Times New Roman"/>
          <w:sz w:val="24"/>
          <w:szCs w:val="24"/>
          <w:lang w:val="hr-HR"/>
        </w:rPr>
        <w:t xml:space="preserve">-posedues Petrit Gjokaj në </w:t>
      </w:r>
      <w:r w:rsidR="0010015E" w:rsidRPr="004E12D5">
        <w:rPr>
          <w:rFonts w:ascii="Garamond" w:hAnsi="Garamond" w:cs="Times New Roman"/>
          <w:sz w:val="24"/>
          <w:szCs w:val="24"/>
          <w:lang w:val="hr-HR"/>
        </w:rPr>
        <w:t xml:space="preserve">të drejtën për pronësi </w:t>
      </w:r>
      <w:r w:rsidRPr="004E12D5">
        <w:rPr>
          <w:rFonts w:ascii="Garamond" w:hAnsi="Garamond" w:cs="Times New Roman"/>
          <w:sz w:val="24"/>
          <w:szCs w:val="24"/>
          <w:lang w:val="hr-HR"/>
        </w:rPr>
        <w:t>1/1.</w:t>
      </w:r>
    </w:p>
    <w:p w14:paraId="51ED9152" w14:textId="318CDCC1" w:rsidR="00C04AB0" w:rsidRPr="004E12D5" w:rsidRDefault="000845E5" w:rsidP="00C04AB0">
      <w:pPr>
        <w:jc w:val="center"/>
        <w:rPr>
          <w:rFonts w:ascii="Garamond" w:hAnsi="Garamond" w:cs="Times New Roman"/>
          <w:b/>
          <w:bCs/>
          <w:sz w:val="24"/>
          <w:szCs w:val="24"/>
          <w:lang w:val="hr-HR"/>
        </w:rPr>
      </w:pPr>
      <w:r w:rsidRPr="004E12D5">
        <w:rPr>
          <w:rFonts w:ascii="Garamond" w:hAnsi="Garamond" w:cs="Times New Roman"/>
          <w:b/>
          <w:bCs/>
          <w:sz w:val="24"/>
          <w:szCs w:val="24"/>
          <w:lang w:val="hr-HR"/>
        </w:rPr>
        <w:t>Neni</w:t>
      </w:r>
      <w:r w:rsidR="00C04AB0" w:rsidRPr="004E12D5">
        <w:rPr>
          <w:rFonts w:ascii="Garamond" w:hAnsi="Garamond" w:cs="Times New Roman"/>
          <w:b/>
          <w:bCs/>
          <w:sz w:val="24"/>
          <w:szCs w:val="24"/>
          <w:lang w:val="hr-HR"/>
        </w:rPr>
        <w:t xml:space="preserve"> 2</w:t>
      </w:r>
    </w:p>
    <w:p w14:paraId="15F557B0" w14:textId="00F46A36" w:rsidR="00C04AB0" w:rsidRPr="004E12D5" w:rsidRDefault="00C04AB0" w:rsidP="005E1F7B">
      <w:pPr>
        <w:jc w:val="both"/>
        <w:rPr>
          <w:rFonts w:ascii="Garamond" w:hAnsi="Garamond" w:cs="Times New Roman"/>
          <w:sz w:val="24"/>
          <w:szCs w:val="24"/>
          <w:lang w:val="hr-HR"/>
        </w:rPr>
      </w:pPr>
      <w:r w:rsidRPr="004E12D5">
        <w:rPr>
          <w:rFonts w:ascii="Garamond" w:hAnsi="Garamond" w:cs="Times New Roman"/>
          <w:sz w:val="24"/>
          <w:szCs w:val="24"/>
          <w:lang w:val="hr-HR"/>
        </w:rPr>
        <w:t xml:space="preserve">          </w:t>
      </w:r>
      <w:r w:rsidR="00442102" w:rsidRPr="004E12D5">
        <w:rPr>
          <w:rFonts w:ascii="Garamond" w:hAnsi="Garamond" w:cs="Times New Roman"/>
          <w:sz w:val="24"/>
          <w:szCs w:val="24"/>
          <w:lang w:val="hr-HR"/>
        </w:rPr>
        <w:t xml:space="preserve">Parcela kadastrale nga neni 1 i këtij vendimi </w:t>
      </w:r>
      <w:r w:rsidR="0010015E" w:rsidRPr="004E12D5">
        <w:rPr>
          <w:rFonts w:ascii="Garamond" w:hAnsi="Garamond" w:cs="Times New Roman"/>
          <w:sz w:val="24"/>
          <w:szCs w:val="24"/>
          <w:lang w:val="hr-HR"/>
        </w:rPr>
        <w:t>blihet</w:t>
      </w:r>
      <w:r w:rsidR="00442102" w:rsidRPr="004E12D5">
        <w:rPr>
          <w:rFonts w:ascii="Garamond" w:hAnsi="Garamond" w:cs="Times New Roman"/>
          <w:sz w:val="24"/>
          <w:szCs w:val="24"/>
          <w:lang w:val="hr-HR"/>
        </w:rPr>
        <w:t xml:space="preserve"> me qëllim të ndërtimit të objektit të shkollës fillore në bashkësinë lokale Dheu i Zi.</w:t>
      </w:r>
    </w:p>
    <w:p w14:paraId="0031B96F" w14:textId="79302902" w:rsidR="00C04AB0" w:rsidRPr="004E12D5" w:rsidRDefault="00442102" w:rsidP="00C04AB0">
      <w:pPr>
        <w:jc w:val="center"/>
        <w:rPr>
          <w:rFonts w:ascii="Garamond" w:hAnsi="Garamond" w:cs="Times New Roman"/>
          <w:b/>
          <w:bCs/>
          <w:sz w:val="24"/>
          <w:szCs w:val="24"/>
          <w:lang w:val="hr-HR"/>
        </w:rPr>
      </w:pPr>
      <w:r w:rsidRPr="004E12D5">
        <w:rPr>
          <w:rFonts w:ascii="Garamond" w:hAnsi="Garamond" w:cs="Times New Roman"/>
          <w:b/>
          <w:bCs/>
          <w:sz w:val="24"/>
          <w:szCs w:val="24"/>
          <w:lang w:val="hr-HR"/>
        </w:rPr>
        <w:t>Neni</w:t>
      </w:r>
      <w:r w:rsidR="00C04AB0" w:rsidRPr="004E12D5">
        <w:rPr>
          <w:rFonts w:ascii="Garamond" w:hAnsi="Garamond" w:cs="Times New Roman"/>
          <w:b/>
          <w:bCs/>
          <w:sz w:val="24"/>
          <w:szCs w:val="24"/>
          <w:lang w:val="hr-HR"/>
        </w:rPr>
        <w:t xml:space="preserve"> 3</w:t>
      </w:r>
    </w:p>
    <w:p w14:paraId="30B7844A" w14:textId="18C7EA0E" w:rsidR="00442102" w:rsidRPr="004E12D5" w:rsidRDefault="00C04AB0" w:rsidP="00D57D42">
      <w:pPr>
        <w:jc w:val="both"/>
        <w:rPr>
          <w:rFonts w:ascii="Garamond" w:hAnsi="Garamond" w:cs="Times New Roman"/>
          <w:sz w:val="24"/>
          <w:szCs w:val="24"/>
          <w:lang w:val="hr-HR"/>
        </w:rPr>
      </w:pPr>
      <w:r w:rsidRPr="004E12D5">
        <w:rPr>
          <w:rFonts w:ascii="Garamond" w:hAnsi="Garamond" w:cs="Times New Roman"/>
          <w:sz w:val="24"/>
          <w:szCs w:val="24"/>
          <w:lang w:val="hr-HR"/>
        </w:rPr>
        <w:t xml:space="preserve">          </w:t>
      </w:r>
      <w:r w:rsidR="00442102" w:rsidRPr="004E12D5">
        <w:rPr>
          <w:rFonts w:ascii="Garamond" w:hAnsi="Garamond" w:cs="Times New Roman"/>
          <w:sz w:val="24"/>
          <w:szCs w:val="24"/>
          <w:lang w:val="hr-HR"/>
        </w:rPr>
        <w:t xml:space="preserve">Çmimi i </w:t>
      </w:r>
      <w:r w:rsidR="0010015E" w:rsidRPr="004E12D5">
        <w:rPr>
          <w:rFonts w:ascii="Garamond" w:hAnsi="Garamond" w:cs="Times New Roman"/>
          <w:sz w:val="24"/>
          <w:szCs w:val="24"/>
          <w:lang w:val="hr-HR"/>
        </w:rPr>
        <w:t>shit-</w:t>
      </w:r>
      <w:r w:rsidR="00442102" w:rsidRPr="004E12D5">
        <w:rPr>
          <w:rFonts w:ascii="Garamond" w:hAnsi="Garamond" w:cs="Times New Roman"/>
          <w:sz w:val="24"/>
          <w:szCs w:val="24"/>
          <w:lang w:val="hr-HR"/>
        </w:rPr>
        <w:t xml:space="preserve">blerjes së </w:t>
      </w:r>
      <w:r w:rsidR="0010015E" w:rsidRPr="004E12D5">
        <w:rPr>
          <w:rFonts w:ascii="Garamond" w:hAnsi="Garamond" w:cs="Times New Roman"/>
          <w:sz w:val="24"/>
          <w:szCs w:val="24"/>
          <w:lang w:val="hr-HR"/>
        </w:rPr>
        <w:t>parcelës</w:t>
      </w:r>
      <w:r w:rsidR="00442102" w:rsidRPr="004E12D5">
        <w:rPr>
          <w:rFonts w:ascii="Garamond" w:hAnsi="Garamond" w:cs="Times New Roman"/>
          <w:sz w:val="24"/>
          <w:szCs w:val="24"/>
          <w:lang w:val="hr-HR"/>
        </w:rPr>
        <w:t xml:space="preserve"> kadastrale nga neni 1 i këtij vendimi është 310</w:t>
      </w:r>
      <w:r w:rsidR="0010015E" w:rsidRPr="004E12D5">
        <w:rPr>
          <w:rFonts w:ascii="Garamond" w:hAnsi="Garamond" w:cs="Times New Roman"/>
          <w:sz w:val="24"/>
          <w:szCs w:val="24"/>
          <w:lang w:val="hr-HR"/>
        </w:rPr>
        <w:t>.</w:t>
      </w:r>
      <w:r w:rsidR="00442102" w:rsidRPr="004E12D5">
        <w:rPr>
          <w:rFonts w:ascii="Garamond" w:hAnsi="Garamond" w:cs="Times New Roman"/>
          <w:sz w:val="24"/>
          <w:szCs w:val="24"/>
          <w:lang w:val="hr-HR"/>
        </w:rPr>
        <w:t xml:space="preserve">490,00€ sipas Raportit të </w:t>
      </w:r>
      <w:r w:rsidR="0010015E" w:rsidRPr="004E12D5">
        <w:rPr>
          <w:rFonts w:ascii="Garamond" w:hAnsi="Garamond" w:cs="Times New Roman"/>
          <w:sz w:val="24"/>
          <w:szCs w:val="24"/>
          <w:lang w:val="hr-HR"/>
        </w:rPr>
        <w:t>v</w:t>
      </w:r>
      <w:r w:rsidR="00442102" w:rsidRPr="004E12D5">
        <w:rPr>
          <w:rFonts w:ascii="Garamond" w:hAnsi="Garamond" w:cs="Times New Roman"/>
          <w:sz w:val="24"/>
          <w:szCs w:val="24"/>
          <w:lang w:val="hr-HR"/>
        </w:rPr>
        <w:t xml:space="preserve">lerësimit të </w:t>
      </w:r>
      <w:r w:rsidR="0010015E" w:rsidRPr="004E12D5">
        <w:rPr>
          <w:rFonts w:ascii="Garamond" w:hAnsi="Garamond" w:cs="Times New Roman"/>
          <w:sz w:val="24"/>
          <w:szCs w:val="24"/>
          <w:lang w:val="hr-HR"/>
        </w:rPr>
        <w:t>p</w:t>
      </w:r>
      <w:r w:rsidR="00442102" w:rsidRPr="004E12D5">
        <w:rPr>
          <w:rFonts w:ascii="Garamond" w:hAnsi="Garamond" w:cs="Times New Roman"/>
          <w:sz w:val="24"/>
          <w:szCs w:val="24"/>
          <w:lang w:val="hr-HR"/>
        </w:rPr>
        <w:t xml:space="preserve">asurive të </w:t>
      </w:r>
      <w:r w:rsidR="0010015E" w:rsidRPr="004E12D5">
        <w:rPr>
          <w:rFonts w:ascii="Garamond" w:hAnsi="Garamond" w:cs="Times New Roman"/>
          <w:sz w:val="24"/>
          <w:szCs w:val="24"/>
          <w:lang w:val="hr-HR"/>
        </w:rPr>
        <w:t>p</w:t>
      </w:r>
      <w:r w:rsidR="00442102" w:rsidRPr="004E12D5">
        <w:rPr>
          <w:rFonts w:ascii="Garamond" w:hAnsi="Garamond" w:cs="Times New Roman"/>
          <w:sz w:val="24"/>
          <w:szCs w:val="24"/>
          <w:lang w:val="hr-HR"/>
        </w:rPr>
        <w:t xml:space="preserve">aluajtshme të Administratës për </w:t>
      </w:r>
      <w:r w:rsidR="0010015E" w:rsidRPr="004E12D5">
        <w:rPr>
          <w:rFonts w:ascii="Garamond" w:hAnsi="Garamond" w:cs="Times New Roman"/>
          <w:sz w:val="24"/>
          <w:szCs w:val="24"/>
          <w:lang w:val="hr-HR"/>
        </w:rPr>
        <w:t>k</w:t>
      </w:r>
      <w:r w:rsidR="00442102" w:rsidRPr="004E12D5">
        <w:rPr>
          <w:rFonts w:ascii="Garamond" w:hAnsi="Garamond" w:cs="Times New Roman"/>
          <w:sz w:val="24"/>
          <w:szCs w:val="24"/>
          <w:lang w:val="hr-HR"/>
        </w:rPr>
        <w:t xml:space="preserve">adastër dhe </w:t>
      </w:r>
      <w:r w:rsidR="0010015E" w:rsidRPr="004E12D5">
        <w:rPr>
          <w:rFonts w:ascii="Garamond" w:hAnsi="Garamond" w:cs="Times New Roman"/>
          <w:sz w:val="24"/>
          <w:szCs w:val="24"/>
          <w:lang w:val="hr-HR"/>
        </w:rPr>
        <w:t>pronës</w:t>
      </w:r>
      <w:r w:rsidR="00442102" w:rsidRPr="004E12D5">
        <w:rPr>
          <w:rFonts w:ascii="Garamond" w:hAnsi="Garamond" w:cs="Times New Roman"/>
          <w:sz w:val="24"/>
          <w:szCs w:val="24"/>
          <w:lang w:val="hr-HR"/>
        </w:rPr>
        <w:t xml:space="preserve"> </w:t>
      </w:r>
      <w:r w:rsidR="0010015E" w:rsidRPr="004E12D5">
        <w:rPr>
          <w:rFonts w:ascii="Garamond" w:hAnsi="Garamond" w:cs="Times New Roman"/>
          <w:sz w:val="24"/>
          <w:szCs w:val="24"/>
          <w:lang w:val="hr-HR"/>
        </w:rPr>
        <w:t>s</w:t>
      </w:r>
      <w:r w:rsidR="00442102" w:rsidRPr="004E12D5">
        <w:rPr>
          <w:rFonts w:ascii="Garamond" w:hAnsi="Garamond" w:cs="Times New Roman"/>
          <w:sz w:val="24"/>
          <w:szCs w:val="24"/>
          <w:lang w:val="hr-HR"/>
        </w:rPr>
        <w:t xml:space="preserve">htetërore nr. 8790 </w:t>
      </w:r>
      <w:r w:rsidR="0010015E" w:rsidRPr="004E12D5">
        <w:rPr>
          <w:rFonts w:ascii="Garamond" w:hAnsi="Garamond" w:cs="Times New Roman"/>
          <w:sz w:val="24"/>
          <w:szCs w:val="24"/>
          <w:lang w:val="hr-HR"/>
        </w:rPr>
        <w:t>prej më</w:t>
      </w:r>
      <w:r w:rsidR="00442102" w:rsidRPr="004E12D5">
        <w:rPr>
          <w:rFonts w:ascii="Garamond" w:hAnsi="Garamond" w:cs="Times New Roman"/>
          <w:sz w:val="24"/>
          <w:szCs w:val="24"/>
          <w:lang w:val="hr-HR"/>
        </w:rPr>
        <w:t xml:space="preserve"> 31 gusht 2022.</w:t>
      </w:r>
    </w:p>
    <w:p w14:paraId="0CE0AEAA" w14:textId="6E10FC7F" w:rsidR="00442102" w:rsidRPr="004E12D5" w:rsidRDefault="00442102" w:rsidP="004E12D5">
      <w:pPr>
        <w:ind w:firstLine="720"/>
        <w:jc w:val="both"/>
        <w:rPr>
          <w:rFonts w:ascii="Garamond" w:hAnsi="Garamond" w:cs="Times New Roman"/>
          <w:sz w:val="24"/>
          <w:szCs w:val="24"/>
          <w:lang w:val="hr-HR"/>
        </w:rPr>
      </w:pPr>
      <w:r w:rsidRPr="004E12D5">
        <w:rPr>
          <w:rFonts w:ascii="Garamond" w:hAnsi="Garamond" w:cs="Times New Roman"/>
          <w:sz w:val="24"/>
          <w:szCs w:val="24"/>
          <w:lang w:val="hr-HR"/>
        </w:rPr>
        <w:t xml:space="preserve">Çmimi i </w:t>
      </w:r>
      <w:r w:rsidR="00557432" w:rsidRPr="004E12D5">
        <w:rPr>
          <w:rFonts w:ascii="Garamond" w:hAnsi="Garamond" w:cs="Times New Roman"/>
          <w:sz w:val="24"/>
          <w:szCs w:val="24"/>
          <w:lang w:val="hr-HR"/>
        </w:rPr>
        <w:t>shit-</w:t>
      </w:r>
      <w:r w:rsidRPr="004E12D5">
        <w:rPr>
          <w:rFonts w:ascii="Garamond" w:hAnsi="Garamond" w:cs="Times New Roman"/>
          <w:sz w:val="24"/>
          <w:szCs w:val="24"/>
          <w:lang w:val="hr-HR"/>
        </w:rPr>
        <w:t>blerjes nga paragrafi 1 i këtij neni do të paguhet nga Buxheti i Komunës së Tuzit.</w:t>
      </w:r>
    </w:p>
    <w:p w14:paraId="08D333B4" w14:textId="1B4DCCFC" w:rsidR="00C04AB0" w:rsidRPr="004E12D5" w:rsidRDefault="00442102" w:rsidP="00C04AB0">
      <w:pPr>
        <w:jc w:val="center"/>
        <w:rPr>
          <w:rFonts w:ascii="Garamond" w:hAnsi="Garamond" w:cs="Times New Roman"/>
          <w:b/>
          <w:bCs/>
          <w:sz w:val="24"/>
          <w:szCs w:val="24"/>
          <w:lang w:val="hr-HR"/>
        </w:rPr>
      </w:pPr>
      <w:r w:rsidRPr="004E12D5">
        <w:rPr>
          <w:rFonts w:ascii="Garamond" w:hAnsi="Garamond" w:cs="Times New Roman"/>
          <w:b/>
          <w:bCs/>
          <w:sz w:val="24"/>
          <w:szCs w:val="24"/>
          <w:lang w:val="hr-HR"/>
        </w:rPr>
        <w:t>Neni</w:t>
      </w:r>
      <w:r w:rsidR="00C04AB0" w:rsidRPr="004E12D5">
        <w:rPr>
          <w:rFonts w:ascii="Garamond" w:hAnsi="Garamond" w:cs="Times New Roman"/>
          <w:b/>
          <w:bCs/>
          <w:sz w:val="24"/>
          <w:szCs w:val="24"/>
          <w:lang w:val="hr-HR"/>
        </w:rPr>
        <w:t xml:space="preserve"> 4</w:t>
      </w:r>
    </w:p>
    <w:p w14:paraId="1B1D9EC1" w14:textId="129CB345" w:rsidR="00442102" w:rsidRPr="004E12D5" w:rsidRDefault="00442102" w:rsidP="004E12D5">
      <w:pPr>
        <w:tabs>
          <w:tab w:val="left" w:pos="1035"/>
          <w:tab w:val="center" w:pos="4680"/>
        </w:tabs>
        <w:jc w:val="both"/>
        <w:rPr>
          <w:rFonts w:ascii="Garamond" w:hAnsi="Garamond" w:cs="Times New Roman"/>
          <w:sz w:val="24"/>
          <w:szCs w:val="24"/>
          <w:lang w:val="hr-HR"/>
        </w:rPr>
      </w:pPr>
      <w:r w:rsidRPr="004E12D5">
        <w:rPr>
          <w:rFonts w:ascii="Garamond" w:hAnsi="Garamond" w:cs="Times New Roman"/>
          <w:sz w:val="24"/>
          <w:szCs w:val="24"/>
          <w:lang w:val="hr-HR"/>
        </w:rPr>
        <w:tab/>
        <w:t xml:space="preserve">Kryetari i komunës autorizohet </w:t>
      </w:r>
      <w:r w:rsidR="00557432" w:rsidRPr="004E12D5">
        <w:rPr>
          <w:rFonts w:ascii="Garamond" w:hAnsi="Garamond" w:cs="Times New Roman"/>
          <w:sz w:val="24"/>
          <w:szCs w:val="24"/>
          <w:lang w:val="hr-HR"/>
        </w:rPr>
        <w:t xml:space="preserve">që të lidhë kontratën për blerjen e pasurisë së paluajtshme nga neni 1 i këtij vendimi </w:t>
      </w:r>
      <w:r w:rsidRPr="004E12D5">
        <w:rPr>
          <w:rFonts w:ascii="Garamond" w:hAnsi="Garamond" w:cs="Times New Roman"/>
          <w:sz w:val="24"/>
          <w:szCs w:val="24"/>
          <w:lang w:val="hr-HR"/>
        </w:rPr>
        <w:t>me Petrit Gjokaj, me të cilën do të rregullohen të gjitha të drejtat dhe detyrimet e palëve kontraktuese.</w:t>
      </w:r>
    </w:p>
    <w:p w14:paraId="371B32BF" w14:textId="6D240D42" w:rsidR="00D57D42" w:rsidRPr="004E12D5" w:rsidRDefault="00442102" w:rsidP="00D57D42">
      <w:pPr>
        <w:tabs>
          <w:tab w:val="left" w:pos="1035"/>
          <w:tab w:val="center" w:pos="4680"/>
        </w:tabs>
        <w:jc w:val="center"/>
        <w:rPr>
          <w:rFonts w:ascii="Garamond" w:hAnsi="Garamond" w:cs="Times New Roman"/>
          <w:b/>
          <w:bCs/>
          <w:sz w:val="24"/>
          <w:szCs w:val="24"/>
          <w:lang w:val="hr-HR"/>
        </w:rPr>
      </w:pPr>
      <w:r w:rsidRPr="004E12D5">
        <w:rPr>
          <w:rFonts w:ascii="Garamond" w:hAnsi="Garamond" w:cs="Times New Roman"/>
          <w:b/>
          <w:bCs/>
          <w:sz w:val="24"/>
          <w:szCs w:val="24"/>
          <w:lang w:val="hr-HR"/>
        </w:rPr>
        <w:t>Neni</w:t>
      </w:r>
      <w:r w:rsidR="00D57D42" w:rsidRPr="004E12D5">
        <w:rPr>
          <w:rFonts w:ascii="Garamond" w:hAnsi="Garamond" w:cs="Times New Roman"/>
          <w:b/>
          <w:bCs/>
          <w:sz w:val="24"/>
          <w:szCs w:val="24"/>
          <w:lang w:val="hr-HR"/>
        </w:rPr>
        <w:t xml:space="preserve"> 5</w:t>
      </w:r>
    </w:p>
    <w:p w14:paraId="5B5F3033" w14:textId="1506A15B" w:rsidR="00D57D42" w:rsidRPr="004E12D5" w:rsidRDefault="00442102" w:rsidP="004E12D5">
      <w:pPr>
        <w:ind w:firstLine="720"/>
        <w:jc w:val="both"/>
        <w:rPr>
          <w:rFonts w:ascii="Garamond" w:hAnsi="Garamond" w:cs="Times New Roman"/>
          <w:sz w:val="24"/>
          <w:szCs w:val="24"/>
          <w:lang w:val="hr-HR"/>
        </w:rPr>
      </w:pPr>
      <w:r w:rsidRPr="004E12D5">
        <w:rPr>
          <w:rFonts w:ascii="Garamond" w:hAnsi="Garamond" w:cs="Times New Roman"/>
          <w:sz w:val="24"/>
          <w:szCs w:val="24"/>
          <w:lang w:val="hr-HR"/>
        </w:rPr>
        <w:t>Ky vendim hyn në fuqi dit</w:t>
      </w:r>
      <w:proofErr w:type="spellStart"/>
      <w:r w:rsidR="0038413C">
        <w:rPr>
          <w:rFonts w:ascii="Garamond" w:hAnsi="Garamond" w:cs="Times New Roman"/>
          <w:sz w:val="24"/>
          <w:szCs w:val="24"/>
          <w:lang w:val="en-US"/>
        </w:rPr>
        <w:t>ën</w:t>
      </w:r>
      <w:proofErr w:type="spellEnd"/>
      <w:r w:rsidRPr="004E12D5">
        <w:rPr>
          <w:rFonts w:ascii="Garamond" w:hAnsi="Garamond" w:cs="Times New Roman"/>
          <w:sz w:val="24"/>
          <w:szCs w:val="24"/>
          <w:lang w:val="hr-HR"/>
        </w:rPr>
        <w:t xml:space="preserve"> e publikimit në "Fletën Zyrtare të Malit të Zi - Dispozitat Komunale".</w:t>
      </w:r>
    </w:p>
    <w:p w14:paraId="34F41ADA" w14:textId="77777777" w:rsidR="00AB75AF" w:rsidRPr="004E12D5" w:rsidRDefault="00AB75AF" w:rsidP="00D57D42">
      <w:pPr>
        <w:rPr>
          <w:rFonts w:ascii="Garamond" w:hAnsi="Garamond" w:cs="Times New Roman"/>
          <w:sz w:val="24"/>
          <w:szCs w:val="24"/>
          <w:lang w:val="hr-HR"/>
        </w:rPr>
      </w:pPr>
    </w:p>
    <w:p w14:paraId="4555B579" w14:textId="72ECE64E" w:rsidR="004E12D5" w:rsidRPr="004E12D5" w:rsidRDefault="004E12D5" w:rsidP="004E12D5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E12D5">
        <w:rPr>
          <w:rFonts w:ascii="Garamond" w:hAnsi="Garamond" w:cs="Times New Roman"/>
          <w:sz w:val="24"/>
          <w:szCs w:val="24"/>
          <w:lang w:val="sq-AL"/>
        </w:rPr>
        <w:t>Numër: 02-030/22-</w:t>
      </w:r>
      <w:r w:rsidR="000158F8">
        <w:rPr>
          <w:rFonts w:ascii="Garamond" w:hAnsi="Garamond" w:cs="Times New Roman"/>
          <w:sz w:val="24"/>
          <w:szCs w:val="24"/>
          <w:lang w:val="sq-AL"/>
        </w:rPr>
        <w:t>12767</w:t>
      </w:r>
    </w:p>
    <w:p w14:paraId="041FAE6A" w14:textId="4E47F14D" w:rsidR="004E12D5" w:rsidRPr="004E12D5" w:rsidRDefault="004E12D5" w:rsidP="004E12D5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E12D5">
        <w:rPr>
          <w:rFonts w:ascii="Garamond" w:hAnsi="Garamond" w:cs="Times New Roman"/>
          <w:sz w:val="24"/>
          <w:szCs w:val="24"/>
          <w:lang w:val="sq-AL"/>
        </w:rPr>
        <w:t xml:space="preserve">Tuz, </w:t>
      </w:r>
      <w:r w:rsidR="000158F8">
        <w:rPr>
          <w:rFonts w:ascii="Garamond" w:hAnsi="Garamond" w:cs="Times New Roman"/>
          <w:sz w:val="24"/>
          <w:szCs w:val="24"/>
          <w:lang w:val="sq-AL"/>
        </w:rPr>
        <w:t>21.</w:t>
      </w:r>
      <w:r w:rsidRPr="004E12D5">
        <w:rPr>
          <w:rFonts w:ascii="Garamond" w:hAnsi="Garamond" w:cs="Times New Roman"/>
          <w:sz w:val="24"/>
          <w:szCs w:val="24"/>
          <w:lang w:val="sq-AL"/>
        </w:rPr>
        <w:t>12.2022</w:t>
      </w:r>
    </w:p>
    <w:p w14:paraId="4E72C89C" w14:textId="77777777" w:rsidR="004E12D5" w:rsidRPr="004E12D5" w:rsidRDefault="004E12D5" w:rsidP="004E12D5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F595FD4" w14:textId="77777777" w:rsidR="004E12D5" w:rsidRPr="004E12D5" w:rsidRDefault="004E12D5" w:rsidP="004E12D5">
      <w:pPr>
        <w:pStyle w:val="NoSpacing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32BE1A83" w14:textId="77777777" w:rsidR="004E12D5" w:rsidRPr="004E12D5" w:rsidRDefault="004E12D5" w:rsidP="004E12D5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4E12D5">
        <w:rPr>
          <w:rFonts w:ascii="Garamond" w:hAnsi="Garamond" w:cs="Times New Roman"/>
          <w:b/>
          <w:bCs/>
          <w:sz w:val="24"/>
          <w:szCs w:val="24"/>
          <w:lang w:val="sq-AL"/>
        </w:rPr>
        <w:t>KUVENDI I KOMUNËS SË TUZIT</w:t>
      </w:r>
    </w:p>
    <w:p w14:paraId="420BECE8" w14:textId="77777777" w:rsidR="004E12D5" w:rsidRPr="004E12D5" w:rsidRDefault="004E12D5" w:rsidP="004E12D5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4E12D5">
        <w:rPr>
          <w:rFonts w:ascii="Garamond" w:hAnsi="Garamond" w:cs="Times New Roman"/>
          <w:b/>
          <w:bCs/>
          <w:sz w:val="24"/>
          <w:szCs w:val="24"/>
          <w:lang w:val="sq-AL"/>
        </w:rPr>
        <w:t>KRYETARI,</w:t>
      </w:r>
    </w:p>
    <w:p w14:paraId="22FDBB5F" w14:textId="744E677A" w:rsidR="00613AC2" w:rsidRPr="000158F8" w:rsidRDefault="004E12D5" w:rsidP="000158F8">
      <w:pPr>
        <w:pStyle w:val="NoSpacing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4E12D5">
        <w:rPr>
          <w:rFonts w:ascii="Garamond" w:hAnsi="Garamond" w:cs="Times New Roman"/>
          <w:b/>
          <w:bCs/>
          <w:sz w:val="24"/>
          <w:szCs w:val="24"/>
          <w:lang w:val="sq-AL"/>
        </w:rPr>
        <w:t>Fadil Kajoshaj</w:t>
      </w:r>
    </w:p>
    <w:sectPr w:rsidR="00613AC2" w:rsidRPr="000158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5C7B977" w14:textId="77777777" w:rsidR="0073577A" w:rsidRDefault="0073577A" w:rsidP="00D57D42">
      <w:pPr>
        <w:spacing w:after="0" w:line="240" w:lineRule="auto"/>
      </w:pPr>
      <w:r>
        <w:separator/>
      </w:r>
    </w:p>
  </w:endnote>
  <w:endnote w:type="continuationSeparator" w:id="0">
    <w:p w14:paraId="470D3E4A" w14:textId="77777777" w:rsidR="0073577A" w:rsidRDefault="0073577A" w:rsidP="00D57D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1715866" w14:textId="77777777" w:rsidR="0073577A" w:rsidRDefault="0073577A" w:rsidP="00D57D42">
      <w:pPr>
        <w:spacing w:after="0" w:line="240" w:lineRule="auto"/>
      </w:pPr>
      <w:r>
        <w:separator/>
      </w:r>
    </w:p>
  </w:footnote>
  <w:footnote w:type="continuationSeparator" w:id="0">
    <w:p w14:paraId="4960F540" w14:textId="77777777" w:rsidR="0073577A" w:rsidRDefault="0073577A" w:rsidP="00D57D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051731C"/>
    <w:multiLevelType w:val="hybridMultilevel"/>
    <w:tmpl w:val="A19C47EE"/>
    <w:lvl w:ilvl="0" w:tplc="003C7DCC">
      <w:numFmt w:val="bullet"/>
      <w:lvlText w:val="-"/>
      <w:lvlJc w:val="left"/>
      <w:pPr>
        <w:ind w:left="839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hr-HR" w:eastAsia="en-US" w:bidi="ar-SA"/>
      </w:rPr>
    </w:lvl>
    <w:lvl w:ilvl="1" w:tplc="903253C6">
      <w:numFmt w:val="bullet"/>
      <w:lvlText w:val="•"/>
      <w:lvlJc w:val="left"/>
      <w:pPr>
        <w:ind w:left="1704" w:hanging="360"/>
      </w:pPr>
      <w:rPr>
        <w:lang w:val="hr-HR" w:eastAsia="en-US" w:bidi="ar-SA"/>
      </w:rPr>
    </w:lvl>
    <w:lvl w:ilvl="2" w:tplc="3766A95E">
      <w:numFmt w:val="bullet"/>
      <w:lvlText w:val="•"/>
      <w:lvlJc w:val="left"/>
      <w:pPr>
        <w:ind w:left="2568" w:hanging="360"/>
      </w:pPr>
      <w:rPr>
        <w:lang w:val="hr-HR" w:eastAsia="en-US" w:bidi="ar-SA"/>
      </w:rPr>
    </w:lvl>
    <w:lvl w:ilvl="3" w:tplc="F5CC1FFC">
      <w:numFmt w:val="bullet"/>
      <w:lvlText w:val="•"/>
      <w:lvlJc w:val="left"/>
      <w:pPr>
        <w:ind w:left="3432" w:hanging="360"/>
      </w:pPr>
      <w:rPr>
        <w:lang w:val="hr-HR" w:eastAsia="en-US" w:bidi="ar-SA"/>
      </w:rPr>
    </w:lvl>
    <w:lvl w:ilvl="4" w:tplc="6EBC9A18">
      <w:numFmt w:val="bullet"/>
      <w:lvlText w:val="•"/>
      <w:lvlJc w:val="left"/>
      <w:pPr>
        <w:ind w:left="4296" w:hanging="360"/>
      </w:pPr>
      <w:rPr>
        <w:lang w:val="hr-HR" w:eastAsia="en-US" w:bidi="ar-SA"/>
      </w:rPr>
    </w:lvl>
    <w:lvl w:ilvl="5" w:tplc="22F0B814">
      <w:numFmt w:val="bullet"/>
      <w:lvlText w:val="•"/>
      <w:lvlJc w:val="left"/>
      <w:pPr>
        <w:ind w:left="5160" w:hanging="360"/>
      </w:pPr>
      <w:rPr>
        <w:lang w:val="hr-HR" w:eastAsia="en-US" w:bidi="ar-SA"/>
      </w:rPr>
    </w:lvl>
    <w:lvl w:ilvl="6" w:tplc="59521CE2">
      <w:numFmt w:val="bullet"/>
      <w:lvlText w:val="•"/>
      <w:lvlJc w:val="left"/>
      <w:pPr>
        <w:ind w:left="6024" w:hanging="360"/>
      </w:pPr>
      <w:rPr>
        <w:lang w:val="hr-HR" w:eastAsia="en-US" w:bidi="ar-SA"/>
      </w:rPr>
    </w:lvl>
    <w:lvl w:ilvl="7" w:tplc="82B49ECE">
      <w:numFmt w:val="bullet"/>
      <w:lvlText w:val="•"/>
      <w:lvlJc w:val="left"/>
      <w:pPr>
        <w:ind w:left="6888" w:hanging="360"/>
      </w:pPr>
      <w:rPr>
        <w:lang w:val="hr-HR" w:eastAsia="en-US" w:bidi="ar-SA"/>
      </w:rPr>
    </w:lvl>
    <w:lvl w:ilvl="8" w:tplc="ED58DCD2">
      <w:numFmt w:val="bullet"/>
      <w:lvlText w:val="•"/>
      <w:lvlJc w:val="left"/>
      <w:pPr>
        <w:ind w:left="7752" w:hanging="360"/>
      </w:pPr>
      <w:rPr>
        <w:lang w:val="hr-HR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4AB0"/>
    <w:rsid w:val="00000800"/>
    <w:rsid w:val="000054EC"/>
    <w:rsid w:val="000158F8"/>
    <w:rsid w:val="00030CD8"/>
    <w:rsid w:val="000456A1"/>
    <w:rsid w:val="00051122"/>
    <w:rsid w:val="00075426"/>
    <w:rsid w:val="00082384"/>
    <w:rsid w:val="000845E5"/>
    <w:rsid w:val="0009118C"/>
    <w:rsid w:val="000C3BF7"/>
    <w:rsid w:val="0010015E"/>
    <w:rsid w:val="00124300"/>
    <w:rsid w:val="00144B25"/>
    <w:rsid w:val="00185AAA"/>
    <w:rsid w:val="001B1598"/>
    <w:rsid w:val="001C1784"/>
    <w:rsid w:val="001C452E"/>
    <w:rsid w:val="002246DF"/>
    <w:rsid w:val="00246DCD"/>
    <w:rsid w:val="002568A2"/>
    <w:rsid w:val="0026302F"/>
    <w:rsid w:val="002A3496"/>
    <w:rsid w:val="0038413C"/>
    <w:rsid w:val="00442102"/>
    <w:rsid w:val="004A35FC"/>
    <w:rsid w:val="004E12D5"/>
    <w:rsid w:val="004E4B8F"/>
    <w:rsid w:val="004F62EF"/>
    <w:rsid w:val="005154DF"/>
    <w:rsid w:val="0053133D"/>
    <w:rsid w:val="00557432"/>
    <w:rsid w:val="00566F1A"/>
    <w:rsid w:val="00581ED4"/>
    <w:rsid w:val="005823AD"/>
    <w:rsid w:val="005B2B09"/>
    <w:rsid w:val="005B67E4"/>
    <w:rsid w:val="005C356F"/>
    <w:rsid w:val="005E1F7B"/>
    <w:rsid w:val="00607DB1"/>
    <w:rsid w:val="00613AC2"/>
    <w:rsid w:val="00661E60"/>
    <w:rsid w:val="0066447D"/>
    <w:rsid w:val="00697F27"/>
    <w:rsid w:val="00720FA5"/>
    <w:rsid w:val="0073577A"/>
    <w:rsid w:val="007763BD"/>
    <w:rsid w:val="007803FC"/>
    <w:rsid w:val="0079163D"/>
    <w:rsid w:val="007B2489"/>
    <w:rsid w:val="007B476F"/>
    <w:rsid w:val="007B4E6F"/>
    <w:rsid w:val="007D2C30"/>
    <w:rsid w:val="007D49F5"/>
    <w:rsid w:val="0083216E"/>
    <w:rsid w:val="00874D62"/>
    <w:rsid w:val="0087543D"/>
    <w:rsid w:val="00894806"/>
    <w:rsid w:val="008A5FA3"/>
    <w:rsid w:val="0090323F"/>
    <w:rsid w:val="0099076D"/>
    <w:rsid w:val="00991E44"/>
    <w:rsid w:val="009A6613"/>
    <w:rsid w:val="009B1B73"/>
    <w:rsid w:val="009C5F56"/>
    <w:rsid w:val="00A050E0"/>
    <w:rsid w:val="00A11717"/>
    <w:rsid w:val="00A53B48"/>
    <w:rsid w:val="00A83486"/>
    <w:rsid w:val="00A91F31"/>
    <w:rsid w:val="00AB75AF"/>
    <w:rsid w:val="00AF5686"/>
    <w:rsid w:val="00BB2106"/>
    <w:rsid w:val="00C04AB0"/>
    <w:rsid w:val="00C2195D"/>
    <w:rsid w:val="00C55EEF"/>
    <w:rsid w:val="00CD5128"/>
    <w:rsid w:val="00CD5801"/>
    <w:rsid w:val="00CF6E01"/>
    <w:rsid w:val="00D15EED"/>
    <w:rsid w:val="00D259FF"/>
    <w:rsid w:val="00D45D7A"/>
    <w:rsid w:val="00D57D42"/>
    <w:rsid w:val="00DC04F6"/>
    <w:rsid w:val="00E11655"/>
    <w:rsid w:val="00E35BB2"/>
    <w:rsid w:val="00E362F7"/>
    <w:rsid w:val="00EA7DC2"/>
    <w:rsid w:val="00EC0CC6"/>
    <w:rsid w:val="00EE347B"/>
    <w:rsid w:val="00EF3442"/>
    <w:rsid w:val="00F02F84"/>
    <w:rsid w:val="00F03867"/>
    <w:rsid w:val="00F1010C"/>
    <w:rsid w:val="00F4250C"/>
    <w:rsid w:val="00F46E89"/>
    <w:rsid w:val="00F953E1"/>
    <w:rsid w:val="00FC2E45"/>
    <w:rsid w:val="00FE06EB"/>
    <w:rsid w:val="00FE3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603A36"/>
  <w15:chartTrackingRefBased/>
  <w15:docId w15:val="{7220934D-3CEA-4AC3-91E1-70A4A5761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sr-Latn-M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C356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C356F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sr-Latn-M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1B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1B73"/>
    <w:rPr>
      <w:rFonts w:ascii="Segoe UI" w:hAnsi="Segoe UI" w:cs="Segoe UI"/>
      <w:sz w:val="18"/>
      <w:szCs w:val="18"/>
      <w:lang w:val="sr-Latn-ME"/>
    </w:rPr>
  </w:style>
  <w:style w:type="paragraph" w:styleId="Header">
    <w:name w:val="header"/>
    <w:basedOn w:val="Normal"/>
    <w:link w:val="HeaderChar"/>
    <w:uiPriority w:val="99"/>
    <w:unhideWhenUsed/>
    <w:rsid w:val="00D57D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7D42"/>
    <w:rPr>
      <w:lang w:val="sr-Latn-ME"/>
    </w:rPr>
  </w:style>
  <w:style w:type="paragraph" w:styleId="Footer">
    <w:name w:val="footer"/>
    <w:basedOn w:val="Normal"/>
    <w:link w:val="FooterChar"/>
    <w:uiPriority w:val="99"/>
    <w:unhideWhenUsed/>
    <w:rsid w:val="00D57D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7D42"/>
    <w:rPr>
      <w:lang w:val="sr-Latn-ME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4E12D5"/>
  </w:style>
  <w:style w:type="paragraph" w:styleId="NoSpacing">
    <w:name w:val="No Spacing"/>
    <w:link w:val="NoSpacingChar"/>
    <w:uiPriority w:val="1"/>
    <w:qFormat/>
    <w:rsid w:val="004E12D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9746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06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1278</TotalTime>
  <Pages>1</Pages>
  <Words>257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 Zvrko</dc:creator>
  <cp:keywords/>
  <dc:description/>
  <cp:lastModifiedBy>Semina Dresaj</cp:lastModifiedBy>
  <cp:revision>15</cp:revision>
  <cp:lastPrinted>2022-12-23T10:47:00Z</cp:lastPrinted>
  <dcterms:created xsi:type="dcterms:W3CDTF">2022-12-07T14:33:00Z</dcterms:created>
  <dcterms:modified xsi:type="dcterms:W3CDTF">2022-12-23T10:48:00Z</dcterms:modified>
</cp:coreProperties>
</file>