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ED072" w14:textId="62A26183" w:rsidR="003B3F82" w:rsidRPr="00EA3568" w:rsidRDefault="003B3F82" w:rsidP="003B3F82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  <w:bookmarkStart w:id="0" w:name="_Hlk29384501"/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Na osnovu člana 38 stav 1 tačka 2, a u vezi sa članom 59 Zakona o lokalnoj samoupravi („Službeni list Crne Gore”, br. 2/18, 34/19, 38/20, 50/22, 84/22), i </w:t>
      </w:r>
      <w:r w:rsidRPr="00EA3568">
        <w:rPr>
          <w:rFonts w:ascii="Garamond" w:hAnsi="Garamond" w:cs="Times New Roman"/>
          <w:sz w:val="28"/>
          <w:szCs w:val="28"/>
          <w:lang w:val="sr-Cyrl-RS" w:eastAsia="sr-Latn-CS"/>
        </w:rPr>
        <w:t>članom 53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 stav 1 tačka 2 Statuta opštine Tuzi  („Službeni list Crne Gore – opštinski propisi”, br. 24/19, 05/20)</w:t>
      </w:r>
      <w:r w:rsidRPr="00EA3568">
        <w:rPr>
          <w:rFonts w:ascii="Garamond" w:hAnsi="Garamond" w:cs="Times New Roman"/>
          <w:sz w:val="28"/>
          <w:szCs w:val="28"/>
          <w:lang w:val="sr-Cyrl-RS" w:eastAsia="sr-Latn-CS"/>
        </w:rPr>
        <w:t>,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 na sjednici Skupštine opštine Tuzi održanoj </w:t>
      </w:r>
      <w:r w:rsidR="008B006A">
        <w:rPr>
          <w:rFonts w:ascii="Garamond" w:hAnsi="Garamond" w:cs="Times New Roman"/>
          <w:sz w:val="28"/>
          <w:szCs w:val="28"/>
          <w:lang w:val="en-US"/>
        </w:rPr>
        <w:t>27.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>09.2022. godine, donijeta je</w:t>
      </w:r>
    </w:p>
    <w:p w14:paraId="6521AF21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58487FDF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RS"/>
        </w:rPr>
      </w:pPr>
    </w:p>
    <w:p w14:paraId="705E63A7" w14:textId="77777777" w:rsidR="00D558C1" w:rsidRPr="00EA3568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  <w:r w:rsidRPr="00EA3568">
        <w:rPr>
          <w:rFonts w:ascii="Garamond" w:hAnsi="Garamond" w:cs="Times New Roman"/>
          <w:b/>
          <w:bCs/>
          <w:sz w:val="28"/>
          <w:szCs w:val="28"/>
          <w:lang w:val="sr-Cyrl-RS"/>
        </w:rPr>
        <w:t>ODLUKA</w:t>
      </w:r>
      <w:bookmarkEnd w:id="0"/>
    </w:p>
    <w:p w14:paraId="7021EF1B" w14:textId="77777777" w:rsidR="00D558C1" w:rsidRPr="00EA3568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</w:p>
    <w:p w14:paraId="48CD4E2C" w14:textId="77777777" w:rsidR="003E4998" w:rsidRPr="00EA3568" w:rsidRDefault="00D558C1" w:rsidP="003E4998">
      <w:pPr>
        <w:jc w:val="center"/>
        <w:rPr>
          <w:rFonts w:ascii="Garamond" w:hAnsi="Garamond"/>
          <w:b/>
          <w:color w:val="000000"/>
          <w:sz w:val="28"/>
          <w:szCs w:val="28"/>
          <w:lang w:val="sr-Cyrl-RS"/>
        </w:rPr>
      </w:pPr>
      <w:r w:rsidRPr="00EA3568">
        <w:rPr>
          <w:rFonts w:ascii="Garamond" w:hAnsi="Garamond"/>
          <w:b/>
          <w:bCs/>
          <w:sz w:val="28"/>
          <w:szCs w:val="28"/>
          <w:lang w:val="sr-Cyrl-RS"/>
        </w:rPr>
        <w:t xml:space="preserve">o potvrdi Odluke </w:t>
      </w:r>
      <w:bookmarkStart w:id="1" w:name="_Hlk111208029"/>
      <w:r w:rsidR="003E4998" w:rsidRPr="00EA3568">
        <w:rPr>
          <w:rFonts w:ascii="Garamond" w:hAnsi="Garamond"/>
          <w:b/>
          <w:sz w:val="28"/>
          <w:szCs w:val="28"/>
          <w:lang w:val="sr-Cyrl-RS"/>
        </w:rPr>
        <w:t xml:space="preserve">o prestanku funkcije izvršnog direktora Društva sa ograničenom odgovornošću </w:t>
      </w:r>
      <w:r w:rsidR="003E4998" w:rsidRPr="00EA3568">
        <w:rPr>
          <w:rFonts w:ascii="Garamond" w:hAnsi="Garamond"/>
          <w:b/>
          <w:color w:val="000000"/>
          <w:sz w:val="28"/>
          <w:szCs w:val="28"/>
          <w:lang w:val="sr-Cyrl-RS"/>
        </w:rPr>
        <w:t>"</w:t>
      </w:r>
      <w:bookmarkStart w:id="2" w:name="_Hlk111207503"/>
      <w:r w:rsidR="003E4998" w:rsidRPr="00EA3568">
        <w:rPr>
          <w:rFonts w:ascii="Garamond" w:hAnsi="Garamond"/>
          <w:b/>
          <w:color w:val="000000"/>
          <w:sz w:val="28"/>
          <w:szCs w:val="28"/>
          <w:lang w:val="sr-Cyrl-RS"/>
        </w:rPr>
        <w:t>Vodovod i kanalizacija / Ujësjellësi dhe kanalizimi</w:t>
      </w:r>
      <w:bookmarkEnd w:id="2"/>
      <w:r w:rsidR="003E4998" w:rsidRPr="00EA3568">
        <w:rPr>
          <w:rFonts w:ascii="Garamond" w:hAnsi="Garamond"/>
          <w:b/>
          <w:color w:val="000000"/>
          <w:sz w:val="28"/>
          <w:szCs w:val="28"/>
          <w:lang w:val="sr-Cyrl-RS"/>
        </w:rPr>
        <w:t>" Tuzi</w:t>
      </w:r>
    </w:p>
    <w:bookmarkEnd w:id="1"/>
    <w:p w14:paraId="6129C751" w14:textId="073CD3BE" w:rsidR="00D558C1" w:rsidRPr="00EA3568" w:rsidRDefault="00D558C1" w:rsidP="003E4998">
      <w:pPr>
        <w:pStyle w:val="NoSpacing"/>
        <w:jc w:val="center"/>
        <w:rPr>
          <w:rFonts w:ascii="Garamond" w:hAnsi="Garamond" w:cs="Times New Roman"/>
          <w:sz w:val="28"/>
          <w:szCs w:val="28"/>
          <w:lang w:val="sr-Cyrl-RS"/>
        </w:rPr>
      </w:pPr>
    </w:p>
    <w:p w14:paraId="1AD064AA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RS"/>
        </w:rPr>
      </w:pPr>
    </w:p>
    <w:p w14:paraId="47B2995C" w14:textId="77777777" w:rsidR="00D558C1" w:rsidRPr="00EA3568" w:rsidRDefault="00D558C1" w:rsidP="003E499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  <w:r w:rsidRPr="00EA3568">
        <w:rPr>
          <w:rFonts w:ascii="Garamond" w:hAnsi="Garamond" w:cs="Times New Roman"/>
          <w:b/>
          <w:bCs/>
          <w:sz w:val="28"/>
          <w:szCs w:val="28"/>
          <w:lang w:val="sr-Cyrl-RS"/>
        </w:rPr>
        <w:t>Član 1</w:t>
      </w:r>
    </w:p>
    <w:p w14:paraId="29B242D4" w14:textId="613DBBB1" w:rsidR="00D558C1" w:rsidRPr="00EA3568" w:rsidRDefault="00D558C1" w:rsidP="003E4998">
      <w:pPr>
        <w:ind w:firstLine="720"/>
        <w:jc w:val="both"/>
        <w:rPr>
          <w:rFonts w:ascii="Garamond" w:hAnsi="Garamond" w:cs="Times New Roman"/>
          <w:sz w:val="28"/>
          <w:szCs w:val="28"/>
          <w:lang w:val="sr-Cyrl-RS"/>
        </w:rPr>
      </w:pP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Potvrđuje se Odluka </w:t>
      </w:r>
      <w:r w:rsidR="00AC13A5" w:rsidRPr="00EA3568">
        <w:rPr>
          <w:rFonts w:ascii="Garamond" w:hAnsi="Garamond" w:cs="Times New Roman"/>
          <w:sz w:val="28"/>
          <w:szCs w:val="28"/>
          <w:lang w:val="sr-Cyrl-RS"/>
        </w:rPr>
        <w:t>o</w:t>
      </w:r>
      <w:r w:rsidR="003E4998" w:rsidRPr="00EA3568">
        <w:rPr>
          <w:rFonts w:ascii="Garamond" w:hAnsi="Garamond" w:cs="Times New Roman"/>
          <w:sz w:val="28"/>
          <w:szCs w:val="28"/>
          <w:lang w:val="sr-Cyrl-RS"/>
        </w:rPr>
        <w:t xml:space="preserve"> </w:t>
      </w:r>
      <w:r w:rsidR="003E4998" w:rsidRPr="00EA3568">
        <w:rPr>
          <w:rFonts w:ascii="Garamond" w:hAnsi="Garamond"/>
          <w:sz w:val="28"/>
          <w:szCs w:val="28"/>
          <w:lang w:val="sr-Cyrl-RS"/>
        </w:rPr>
        <w:t xml:space="preserve">prestanku funkcije izvršnog direktora Društva sa ograničenom odgovornošću </w:t>
      </w:r>
      <w:r w:rsidR="003E4998" w:rsidRPr="00EA3568">
        <w:rPr>
          <w:rFonts w:ascii="Garamond" w:hAnsi="Garamond"/>
          <w:color w:val="000000"/>
          <w:sz w:val="28"/>
          <w:szCs w:val="28"/>
          <w:lang w:val="sr-Cyrl-RS"/>
        </w:rPr>
        <w:t>"Vodovod i kanalizacija / Ujësjellësi dhe kanalizimi" Tuzi</w:t>
      </w:r>
      <w:r w:rsidR="00C801DD" w:rsidRPr="00EA3568">
        <w:rPr>
          <w:rFonts w:ascii="Garamond" w:hAnsi="Garamond" w:cs="Times New Roman"/>
          <w:sz w:val="28"/>
          <w:szCs w:val="28"/>
          <w:lang w:val="sr-Cyrl-RS"/>
        </w:rPr>
        <w:t>,</w:t>
      </w:r>
      <w:r w:rsidR="00C86A6E" w:rsidRPr="00EA3568">
        <w:rPr>
          <w:rFonts w:ascii="Garamond" w:hAnsi="Garamond" w:cs="Times New Roman"/>
          <w:sz w:val="28"/>
          <w:szCs w:val="28"/>
          <w:lang w:val="sr-Cyrl-RS"/>
        </w:rPr>
        <w:t xml:space="preserve"> 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>broj</w:t>
      </w:r>
      <w:r w:rsidR="00BF361E" w:rsidRPr="00EA3568">
        <w:rPr>
          <w:rFonts w:ascii="Garamond" w:hAnsi="Garamond" w:cs="Times New Roman"/>
          <w:sz w:val="28"/>
          <w:szCs w:val="28"/>
          <w:lang w:val="sr-Cyrl-RS"/>
        </w:rPr>
        <w:t xml:space="preserve"> 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>01-031/2</w:t>
      </w:r>
      <w:r w:rsidR="00930CDC" w:rsidRPr="00EA3568">
        <w:rPr>
          <w:rFonts w:ascii="Garamond" w:hAnsi="Garamond" w:cs="Times New Roman"/>
          <w:sz w:val="28"/>
          <w:szCs w:val="28"/>
          <w:lang w:val="sr-Cyrl-RS"/>
        </w:rPr>
        <w:t>2-</w:t>
      </w:r>
      <w:r w:rsidR="003E4998" w:rsidRPr="00EA3568">
        <w:rPr>
          <w:rFonts w:ascii="Garamond" w:hAnsi="Garamond" w:cs="Times New Roman"/>
          <w:sz w:val="28"/>
          <w:szCs w:val="28"/>
          <w:lang w:val="sr-Cyrl-RS"/>
        </w:rPr>
        <w:t>8300</w:t>
      </w:r>
      <w:r w:rsidR="00930CDC" w:rsidRPr="00EA3568">
        <w:rPr>
          <w:rFonts w:ascii="Garamond" w:hAnsi="Garamond" w:cs="Times New Roman"/>
          <w:sz w:val="28"/>
          <w:szCs w:val="28"/>
          <w:lang w:val="sr-Cyrl-RS"/>
        </w:rPr>
        <w:t xml:space="preserve"> 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od </w:t>
      </w:r>
      <w:r w:rsidR="003E4998" w:rsidRPr="00EA3568">
        <w:rPr>
          <w:rFonts w:ascii="Garamond" w:hAnsi="Garamond" w:cs="Times New Roman"/>
          <w:sz w:val="28"/>
          <w:szCs w:val="28"/>
          <w:lang w:val="sr-Cyrl-RS"/>
        </w:rPr>
        <w:t>11</w:t>
      </w:r>
      <w:r w:rsidR="00676A26" w:rsidRPr="00EA3568">
        <w:rPr>
          <w:rFonts w:ascii="Garamond" w:hAnsi="Garamond" w:cs="Times New Roman"/>
          <w:sz w:val="28"/>
          <w:szCs w:val="28"/>
          <w:lang w:val="sr-Cyrl-RS"/>
        </w:rPr>
        <w:t>.08</w:t>
      </w:r>
      <w:r w:rsidR="00930CDC" w:rsidRPr="00EA3568">
        <w:rPr>
          <w:rFonts w:ascii="Garamond" w:hAnsi="Garamond" w:cs="Times New Roman"/>
          <w:sz w:val="28"/>
          <w:szCs w:val="28"/>
          <w:lang w:val="sr-Cyrl-RS"/>
        </w:rPr>
        <w:t>.2022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>.</w:t>
      </w:r>
      <w:r w:rsidR="003E4998" w:rsidRPr="00EA3568">
        <w:rPr>
          <w:rFonts w:ascii="Garamond" w:hAnsi="Garamond" w:cs="Times New Roman"/>
          <w:sz w:val="28"/>
          <w:szCs w:val="28"/>
          <w:lang w:val="sr-Cyrl-RS"/>
        </w:rPr>
        <w:t xml:space="preserve"> 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godine, koju je donio predsjednik Opštine Tuzi. </w:t>
      </w:r>
    </w:p>
    <w:p w14:paraId="3DC5107F" w14:textId="77777777" w:rsidR="0076096C" w:rsidRPr="00EA3568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2C118310" w14:textId="77777777" w:rsidR="00D558C1" w:rsidRPr="00EA3568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  <w:r w:rsidRPr="00EA3568">
        <w:rPr>
          <w:rFonts w:ascii="Garamond" w:hAnsi="Garamond" w:cs="Times New Roman"/>
          <w:b/>
          <w:bCs/>
          <w:sz w:val="28"/>
          <w:szCs w:val="28"/>
          <w:lang w:val="sr-Cyrl-RS"/>
        </w:rPr>
        <w:t>Član 2</w:t>
      </w:r>
    </w:p>
    <w:p w14:paraId="36DDD980" w14:textId="262C0EC7" w:rsidR="00D558C1" w:rsidRPr="00EA3568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RS"/>
        </w:rPr>
      </w:pP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Ova odluka stupa na snagu osmog dana od dana objavljivanja u </w:t>
      </w:r>
      <w:r w:rsidR="0076096C" w:rsidRPr="00EA3568">
        <w:rPr>
          <w:rFonts w:ascii="Garamond" w:hAnsi="Garamond" w:cs="Times New Roman"/>
          <w:sz w:val="28"/>
          <w:szCs w:val="28"/>
          <w:lang w:val="sr-Cyrl-RS"/>
        </w:rPr>
        <w:t>„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Službenom listu Crne Gore – Opštinski propisi”. </w:t>
      </w:r>
    </w:p>
    <w:p w14:paraId="77EDD16C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798818D6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752DCCA4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79109600" w14:textId="5512FEAF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54C17416" w14:textId="1C8F5B24" w:rsidR="003337C5" w:rsidRPr="00EA3568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42A8442D" w14:textId="2A95CCE6" w:rsidR="003337C5" w:rsidRPr="00EA3568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4FE26932" w14:textId="77777777" w:rsidR="00D20D7D" w:rsidRPr="00EA3568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2713739A" w14:textId="77777777" w:rsidR="003337C5" w:rsidRPr="00EA3568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0C5789E5" w14:textId="6ACD8B9F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  <w:r w:rsidRPr="00EA3568">
        <w:rPr>
          <w:rFonts w:ascii="Garamond" w:hAnsi="Garamond" w:cs="Times New Roman"/>
          <w:sz w:val="28"/>
          <w:szCs w:val="28"/>
          <w:lang w:val="sr-Cyrl-RS"/>
        </w:rPr>
        <w:t>Broj: 02-030/2</w:t>
      </w:r>
      <w:r w:rsidR="00930CDC" w:rsidRPr="00EA3568">
        <w:rPr>
          <w:rFonts w:ascii="Garamond" w:hAnsi="Garamond" w:cs="Times New Roman"/>
          <w:sz w:val="28"/>
          <w:szCs w:val="28"/>
          <w:lang w:val="sr-Cyrl-RS"/>
        </w:rPr>
        <w:t>2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>-</w:t>
      </w:r>
      <w:r w:rsidR="008B006A">
        <w:rPr>
          <w:rFonts w:ascii="Garamond" w:hAnsi="Garamond" w:cs="Times New Roman"/>
          <w:sz w:val="28"/>
          <w:szCs w:val="28"/>
          <w:lang w:val="en-US"/>
        </w:rPr>
        <w:t>9561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 </w:t>
      </w:r>
    </w:p>
    <w:p w14:paraId="1551CE77" w14:textId="408D7836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Tuzi, </w:t>
      </w:r>
      <w:r w:rsidR="008B006A">
        <w:rPr>
          <w:rFonts w:ascii="Garamond" w:hAnsi="Garamond" w:cs="Times New Roman"/>
          <w:sz w:val="28"/>
          <w:szCs w:val="28"/>
          <w:lang w:val="en-US"/>
        </w:rPr>
        <w:t>27.</w:t>
      </w:r>
      <w:r w:rsidR="00930CDC" w:rsidRPr="00EA3568">
        <w:rPr>
          <w:rFonts w:ascii="Garamond" w:hAnsi="Garamond" w:cs="Times New Roman"/>
          <w:sz w:val="28"/>
          <w:szCs w:val="28"/>
          <w:lang w:val="sr-Cyrl-RS"/>
        </w:rPr>
        <w:t>0</w:t>
      </w:r>
      <w:r w:rsidR="003E4998" w:rsidRPr="00EA3568">
        <w:rPr>
          <w:rFonts w:ascii="Garamond" w:hAnsi="Garamond" w:cs="Times New Roman"/>
          <w:sz w:val="28"/>
          <w:szCs w:val="28"/>
          <w:lang w:val="sr-Cyrl-RS"/>
        </w:rPr>
        <w:t>9</w:t>
      </w:r>
      <w:r w:rsidR="00930CDC" w:rsidRPr="00EA3568">
        <w:rPr>
          <w:rFonts w:ascii="Garamond" w:hAnsi="Garamond" w:cs="Times New Roman"/>
          <w:sz w:val="28"/>
          <w:szCs w:val="28"/>
          <w:lang w:val="sr-Cyrl-RS"/>
        </w:rPr>
        <w:t xml:space="preserve">.2022. 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>godine</w:t>
      </w:r>
    </w:p>
    <w:p w14:paraId="7E6A6E83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RS"/>
        </w:rPr>
      </w:pPr>
    </w:p>
    <w:p w14:paraId="541E9C23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RS"/>
        </w:rPr>
      </w:pPr>
    </w:p>
    <w:p w14:paraId="3558D0FE" w14:textId="43C87063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RS"/>
        </w:rPr>
      </w:pPr>
    </w:p>
    <w:p w14:paraId="7B8C6BDD" w14:textId="77777777" w:rsidR="003337C5" w:rsidRPr="00EA3568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RS"/>
        </w:rPr>
      </w:pPr>
    </w:p>
    <w:p w14:paraId="2B5677CB" w14:textId="77777777" w:rsidR="00D558C1" w:rsidRPr="00EA3568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  <w:r w:rsidRPr="00EA3568">
        <w:rPr>
          <w:rFonts w:ascii="Garamond" w:hAnsi="Garamond" w:cs="Times New Roman"/>
          <w:b/>
          <w:bCs/>
          <w:sz w:val="28"/>
          <w:szCs w:val="28"/>
          <w:lang w:val="sr-Cyrl-RS"/>
        </w:rPr>
        <w:t>SKUPŠTINA OPŠTINE TUZI</w:t>
      </w:r>
    </w:p>
    <w:p w14:paraId="2F3E6038" w14:textId="77777777" w:rsidR="00D558C1" w:rsidRPr="00EA3568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  <w:r w:rsidRPr="00EA3568">
        <w:rPr>
          <w:rFonts w:ascii="Garamond" w:hAnsi="Garamond" w:cs="Times New Roman"/>
          <w:b/>
          <w:bCs/>
          <w:sz w:val="28"/>
          <w:szCs w:val="28"/>
          <w:lang w:val="sr-Cyrl-RS"/>
        </w:rPr>
        <w:t>PREDSJEDNIK,</w:t>
      </w:r>
    </w:p>
    <w:p w14:paraId="06FE0409" w14:textId="77777777" w:rsidR="00D558C1" w:rsidRPr="00EA3568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  <w:r w:rsidRPr="00EA3568">
        <w:rPr>
          <w:rFonts w:ascii="Garamond" w:hAnsi="Garamond" w:cs="Times New Roman"/>
          <w:b/>
          <w:bCs/>
          <w:sz w:val="28"/>
          <w:szCs w:val="28"/>
          <w:lang w:val="sr-Cyrl-RS"/>
        </w:rPr>
        <w:t>Fadil Kajoshaj</w:t>
      </w:r>
    </w:p>
    <w:p w14:paraId="59ED8FE1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1E88DE5B" w14:textId="3105CF24" w:rsidR="00AA6001" w:rsidRPr="00EA3568" w:rsidRDefault="00AA6001">
      <w:pPr>
        <w:rPr>
          <w:lang w:val="sr-Cyrl-RS"/>
        </w:rPr>
      </w:pPr>
    </w:p>
    <w:p w14:paraId="39AD77C1" w14:textId="14EC1B52" w:rsidR="00401446" w:rsidRPr="003B3F82" w:rsidRDefault="00401446" w:rsidP="00676A26">
      <w:pPr>
        <w:spacing w:after="0"/>
        <w:jc w:val="both"/>
        <w:rPr>
          <w:lang w:val="sr-Cyrl-RS"/>
        </w:rPr>
      </w:pPr>
    </w:p>
    <w:sectPr w:rsidR="00401446" w:rsidRPr="003B3F82" w:rsidSect="005A2A7D">
      <w:pgSz w:w="11906" w:h="16838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E6971"/>
    <w:rsid w:val="001C1287"/>
    <w:rsid w:val="001F1B6F"/>
    <w:rsid w:val="00214925"/>
    <w:rsid w:val="002409A2"/>
    <w:rsid w:val="002558BC"/>
    <w:rsid w:val="0028723A"/>
    <w:rsid w:val="002A681B"/>
    <w:rsid w:val="002F2B42"/>
    <w:rsid w:val="00300BFF"/>
    <w:rsid w:val="00302C1E"/>
    <w:rsid w:val="003337C5"/>
    <w:rsid w:val="00391C88"/>
    <w:rsid w:val="003B3F82"/>
    <w:rsid w:val="003B4422"/>
    <w:rsid w:val="003D6EE9"/>
    <w:rsid w:val="003E4535"/>
    <w:rsid w:val="003E4998"/>
    <w:rsid w:val="00401446"/>
    <w:rsid w:val="00417020"/>
    <w:rsid w:val="00437A6D"/>
    <w:rsid w:val="00523E24"/>
    <w:rsid w:val="005A2A7D"/>
    <w:rsid w:val="005B12C8"/>
    <w:rsid w:val="005B577A"/>
    <w:rsid w:val="00607782"/>
    <w:rsid w:val="00676A26"/>
    <w:rsid w:val="006905F1"/>
    <w:rsid w:val="006A2BF2"/>
    <w:rsid w:val="0076096C"/>
    <w:rsid w:val="00776EFF"/>
    <w:rsid w:val="007D0AF7"/>
    <w:rsid w:val="008B006A"/>
    <w:rsid w:val="008D3585"/>
    <w:rsid w:val="008E2B25"/>
    <w:rsid w:val="00930CDC"/>
    <w:rsid w:val="009E4DCE"/>
    <w:rsid w:val="00A16D14"/>
    <w:rsid w:val="00A177EE"/>
    <w:rsid w:val="00AA6001"/>
    <w:rsid w:val="00AC13A5"/>
    <w:rsid w:val="00B13C45"/>
    <w:rsid w:val="00BF361E"/>
    <w:rsid w:val="00C801DD"/>
    <w:rsid w:val="00C86A6E"/>
    <w:rsid w:val="00D04DFB"/>
    <w:rsid w:val="00D20D7D"/>
    <w:rsid w:val="00D27996"/>
    <w:rsid w:val="00D32067"/>
    <w:rsid w:val="00D346B7"/>
    <w:rsid w:val="00D558C1"/>
    <w:rsid w:val="00DE3399"/>
    <w:rsid w:val="00DF3DD4"/>
    <w:rsid w:val="00E60E19"/>
    <w:rsid w:val="00EA3568"/>
    <w:rsid w:val="00FA28BC"/>
    <w:rsid w:val="00FB74E7"/>
    <w:rsid w:val="00FD1E15"/>
    <w:rsid w:val="00FD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A2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AC13A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A2BF2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D32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5</cp:revision>
  <cp:lastPrinted>2022-08-03T12:06:00Z</cp:lastPrinted>
  <dcterms:created xsi:type="dcterms:W3CDTF">2022-08-25T20:49:00Z</dcterms:created>
  <dcterms:modified xsi:type="dcterms:W3CDTF">2022-09-28T07:22:00Z</dcterms:modified>
</cp:coreProperties>
</file>