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14CAB363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t>Na osnovu člana 38 stav 1 tačka 2, a u vezi sa članom 59 Zakona o lokalnoj samoupravi („Službeni list Crne Gore”, br. 2/18, 34/19, 38/20)</w:t>
      </w:r>
      <w:r w:rsidR="00745C25" w:rsidRPr="000411FE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0411FE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0411FE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0411FE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0411FE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 („Službeni list Crne Gore – opštinski propisi”, br. 24/19, 05/20)</w:t>
      </w:r>
      <w:bookmarkStart w:id="0" w:name="_Hlk29384501"/>
      <w:r w:rsidR="00D25E25" w:rsidRPr="000411FE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na sjednici Skupštine opštine Tuzi održanoj </w:t>
      </w:r>
      <w:r w:rsidR="007636AB">
        <w:rPr>
          <w:rFonts w:ascii="Garamond" w:hAnsi="Garamond" w:cs="Times New Roman"/>
          <w:sz w:val="28"/>
          <w:szCs w:val="28"/>
          <w:lang w:val="sr-Latn-BA"/>
        </w:rPr>
        <w:t>23.03.</w:t>
      </w:r>
      <w:r w:rsidR="00D25E25" w:rsidRPr="000411FE">
        <w:rPr>
          <w:rFonts w:ascii="Garamond" w:hAnsi="Garamond" w:cs="Times New Roman"/>
          <w:sz w:val="28"/>
          <w:szCs w:val="28"/>
          <w:lang w:val="sr-Latn-BA"/>
        </w:rPr>
        <w:t>2022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>.</w:t>
      </w:r>
      <w:r w:rsidR="007636A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>godine, donijeta je</w:t>
      </w:r>
    </w:p>
    <w:p w14:paraId="6521AF21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72A5EFA" w14:textId="77777777" w:rsidR="00D25E25" w:rsidRPr="000411FE" w:rsidRDefault="00D558C1" w:rsidP="00D25E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0411FE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D25E25" w:rsidRPr="000411FE">
        <w:rPr>
          <w:rFonts w:ascii="Garamond" w:hAnsi="Garamond"/>
          <w:b/>
          <w:bCs/>
          <w:sz w:val="28"/>
          <w:szCs w:val="28"/>
          <w:lang w:val="sr-Latn-BA"/>
        </w:rPr>
        <w:t>o davanju saglasnosti na Odluku Savjeta Javne ustanove Kulturno – informativni centar  „Malesija”</w:t>
      </w:r>
    </w:p>
    <w:p w14:paraId="6129C751" w14:textId="6F8A5B62" w:rsidR="00D558C1" w:rsidRPr="000411FE" w:rsidRDefault="00D558C1" w:rsidP="00D25E25">
      <w:pPr>
        <w:pStyle w:val="N03Y"/>
        <w:rPr>
          <w:rFonts w:ascii="Garamond" w:hAnsi="Garamond"/>
          <w:lang w:val="sr-Latn-BA"/>
        </w:rPr>
      </w:pPr>
    </w:p>
    <w:p w14:paraId="1AD064AA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21499DAE" w:rsidR="00D558C1" w:rsidRPr="000411FE" w:rsidRDefault="00D558C1" w:rsidP="00251E5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0411FE">
        <w:rPr>
          <w:rFonts w:ascii="Garamond" w:hAnsi="Garamond"/>
          <w:sz w:val="28"/>
          <w:szCs w:val="28"/>
          <w:lang w:val="sr-Latn-BA"/>
        </w:rPr>
        <w:t xml:space="preserve">Potvrđuje se Odluka </w:t>
      </w:r>
      <w:r w:rsidR="008E2308" w:rsidRPr="000411FE">
        <w:rPr>
          <w:rFonts w:ascii="Garamond" w:hAnsi="Garamond"/>
          <w:sz w:val="28"/>
          <w:szCs w:val="28"/>
          <w:lang w:val="sr-Latn-BA"/>
        </w:rPr>
        <w:t xml:space="preserve">o davanju saglasnosti </w:t>
      </w:r>
      <w:bookmarkStart w:id="1" w:name="_Hlk94709043"/>
      <w:r w:rsidR="008E2308" w:rsidRPr="000411FE">
        <w:rPr>
          <w:rFonts w:ascii="Garamond" w:hAnsi="Garamond"/>
          <w:sz w:val="28"/>
          <w:szCs w:val="28"/>
          <w:lang w:val="sr-Latn-BA"/>
        </w:rPr>
        <w:t xml:space="preserve">na </w:t>
      </w:r>
      <w:r w:rsidR="00251E55" w:rsidRPr="000411FE">
        <w:rPr>
          <w:rFonts w:ascii="Garamond" w:hAnsi="Garamond"/>
          <w:sz w:val="28"/>
          <w:szCs w:val="28"/>
          <w:lang w:val="sr-Latn-BA"/>
        </w:rPr>
        <w:t>Odluku Savjeta Javne ustanove Kulturno – informativni centar  „Malesija”</w:t>
      </w:r>
      <w:bookmarkEnd w:id="1"/>
      <w:r w:rsidR="00C801DD" w:rsidRPr="000411FE">
        <w:rPr>
          <w:rFonts w:ascii="Garamond" w:hAnsi="Garamond"/>
          <w:sz w:val="28"/>
          <w:szCs w:val="28"/>
          <w:lang w:val="sr-Latn-BA"/>
        </w:rPr>
        <w:t>,</w:t>
      </w:r>
      <w:r w:rsidR="00C86A6E" w:rsidRPr="000411FE">
        <w:rPr>
          <w:rFonts w:ascii="Garamond" w:hAnsi="Garamond"/>
          <w:sz w:val="28"/>
          <w:szCs w:val="28"/>
          <w:lang w:val="sr-Latn-BA"/>
        </w:rPr>
        <w:t xml:space="preserve"> </w:t>
      </w:r>
      <w:r w:rsidRPr="000411FE">
        <w:rPr>
          <w:rFonts w:ascii="Garamond" w:hAnsi="Garamond"/>
          <w:sz w:val="28"/>
          <w:szCs w:val="28"/>
          <w:lang w:val="sr-Latn-BA"/>
        </w:rPr>
        <w:t>broj</w:t>
      </w:r>
      <w:r w:rsidR="00BF361E" w:rsidRPr="000411FE">
        <w:rPr>
          <w:rFonts w:ascii="Garamond" w:hAnsi="Garamond"/>
          <w:sz w:val="28"/>
          <w:szCs w:val="28"/>
          <w:lang w:val="sr-Latn-BA"/>
        </w:rPr>
        <w:t xml:space="preserve"> </w:t>
      </w:r>
      <w:r w:rsidRPr="000411FE">
        <w:rPr>
          <w:rFonts w:ascii="Garamond" w:hAnsi="Garamond"/>
          <w:sz w:val="28"/>
          <w:szCs w:val="28"/>
          <w:lang w:val="sr-Latn-BA"/>
        </w:rPr>
        <w:t>01-031/2</w:t>
      </w:r>
      <w:r w:rsidR="008E2308" w:rsidRPr="000411FE">
        <w:rPr>
          <w:rFonts w:ascii="Garamond" w:hAnsi="Garamond"/>
          <w:sz w:val="28"/>
          <w:szCs w:val="28"/>
          <w:lang w:val="sr-Latn-BA"/>
        </w:rPr>
        <w:t>2</w:t>
      </w:r>
      <w:r w:rsidRPr="000411FE">
        <w:rPr>
          <w:rFonts w:ascii="Garamond" w:hAnsi="Garamond"/>
          <w:sz w:val="28"/>
          <w:szCs w:val="28"/>
          <w:lang w:val="sr-Latn-BA"/>
        </w:rPr>
        <w:t>-</w:t>
      </w:r>
      <w:r w:rsidR="00251E55" w:rsidRPr="000411FE">
        <w:rPr>
          <w:rFonts w:ascii="Garamond" w:hAnsi="Garamond"/>
          <w:sz w:val="28"/>
          <w:szCs w:val="28"/>
          <w:lang w:val="sr-Latn-BA"/>
        </w:rPr>
        <w:t>1127</w:t>
      </w:r>
      <w:r w:rsidR="00C86A6E" w:rsidRPr="000411FE">
        <w:rPr>
          <w:rFonts w:ascii="Garamond" w:hAnsi="Garamond"/>
          <w:sz w:val="28"/>
          <w:szCs w:val="28"/>
          <w:lang w:val="sr-Latn-BA"/>
        </w:rPr>
        <w:t xml:space="preserve"> </w:t>
      </w:r>
      <w:r w:rsidRPr="000411FE">
        <w:rPr>
          <w:rFonts w:ascii="Garamond" w:hAnsi="Garamond"/>
          <w:sz w:val="28"/>
          <w:szCs w:val="28"/>
          <w:lang w:val="sr-Latn-BA"/>
        </w:rPr>
        <w:t xml:space="preserve">od </w:t>
      </w:r>
      <w:r w:rsidR="00251E55" w:rsidRPr="000411FE">
        <w:rPr>
          <w:rFonts w:ascii="Garamond" w:hAnsi="Garamond"/>
          <w:sz w:val="28"/>
          <w:szCs w:val="28"/>
          <w:lang w:val="sr-Latn-BA"/>
        </w:rPr>
        <w:t>31.01</w:t>
      </w:r>
      <w:r w:rsidR="008E2308" w:rsidRPr="000411FE">
        <w:rPr>
          <w:rFonts w:ascii="Garamond" w:hAnsi="Garamond"/>
          <w:sz w:val="28"/>
          <w:szCs w:val="28"/>
          <w:lang w:val="sr-Latn-BA"/>
        </w:rPr>
        <w:t>.2022</w:t>
      </w:r>
      <w:r w:rsidRPr="000411FE">
        <w:rPr>
          <w:rFonts w:ascii="Garamond" w:hAnsi="Garamond"/>
          <w:sz w:val="28"/>
          <w:szCs w:val="28"/>
          <w:lang w:val="sr-Latn-BA"/>
        </w:rPr>
        <w:t>.</w:t>
      </w:r>
      <w:r w:rsidR="000411FE">
        <w:rPr>
          <w:rFonts w:ascii="Garamond" w:hAnsi="Garamond"/>
          <w:sz w:val="28"/>
          <w:szCs w:val="28"/>
          <w:lang w:val="sr-Latn-BA"/>
        </w:rPr>
        <w:t xml:space="preserve"> </w:t>
      </w:r>
      <w:r w:rsidRPr="000411FE">
        <w:rPr>
          <w:rFonts w:ascii="Garamond" w:hAnsi="Garamond"/>
          <w:sz w:val="28"/>
          <w:szCs w:val="28"/>
          <w:lang w:val="sr-Latn-BA"/>
        </w:rPr>
        <w:t xml:space="preserve">godine, koju je donio predsjednik Opštine Tuzi. </w:t>
      </w:r>
    </w:p>
    <w:p w14:paraId="3DC5107F" w14:textId="77777777" w:rsidR="0076096C" w:rsidRPr="000411FE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1CDC91FC" w:rsidR="00D558C1" w:rsidRPr="000411FE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8E2308" w:rsidRPr="000411FE">
        <w:rPr>
          <w:rFonts w:ascii="Garamond" w:hAnsi="Garamond" w:cs="Times New Roman"/>
          <w:sz w:val="28"/>
          <w:szCs w:val="28"/>
          <w:lang w:val="sr-Latn-BA"/>
        </w:rPr>
        <w:t>danom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 objavljivanja u </w:t>
      </w:r>
      <w:r w:rsidR="0076096C" w:rsidRPr="000411FE">
        <w:rPr>
          <w:rFonts w:ascii="Garamond" w:hAnsi="Garamond" w:cs="Times New Roman"/>
          <w:sz w:val="28"/>
          <w:szCs w:val="28"/>
          <w:lang w:val="sr-Latn-BA"/>
        </w:rPr>
        <w:t>„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0411FE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0411FE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61C99330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9D3C02">
        <w:rPr>
          <w:rFonts w:ascii="Garamond" w:hAnsi="Garamond" w:cs="Times New Roman"/>
          <w:sz w:val="28"/>
          <w:szCs w:val="28"/>
          <w:lang w:val="sr-Latn-BA"/>
        </w:rPr>
        <w:t>2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>-</w:t>
      </w:r>
      <w:r w:rsidR="007636AB">
        <w:rPr>
          <w:rFonts w:ascii="Garamond" w:hAnsi="Garamond" w:cs="Times New Roman"/>
          <w:sz w:val="28"/>
          <w:szCs w:val="28"/>
          <w:lang w:val="sr-Latn-BA"/>
        </w:rPr>
        <w:t>3411</w:t>
      </w:r>
    </w:p>
    <w:p w14:paraId="1551CE77" w14:textId="3CDE2E02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7636AB">
        <w:rPr>
          <w:rFonts w:ascii="Garamond" w:hAnsi="Garamond" w:cs="Times New Roman"/>
          <w:sz w:val="28"/>
          <w:szCs w:val="28"/>
          <w:lang w:val="sr-Latn-BA"/>
        </w:rPr>
        <w:t>23.03.</w:t>
      </w:r>
      <w:r w:rsidR="00745C25" w:rsidRPr="000411FE">
        <w:rPr>
          <w:rFonts w:ascii="Garamond" w:hAnsi="Garamond" w:cs="Times New Roman"/>
          <w:sz w:val="28"/>
          <w:szCs w:val="28"/>
          <w:lang w:val="sr-Latn-BA"/>
        </w:rPr>
        <w:t>2022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0411FE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77777777" w:rsidR="00745C25" w:rsidRPr="000411FE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10402E44" w14:textId="77777777" w:rsidR="00745C25" w:rsidRPr="000411FE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4CD63C8F" w14:textId="77777777" w:rsidR="00745C25" w:rsidRPr="000411FE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39AD77C1" w14:textId="77777777" w:rsidR="00401446" w:rsidRPr="000411FE" w:rsidRDefault="00401446">
      <w:pPr>
        <w:rPr>
          <w:rFonts w:ascii="Garamond" w:hAnsi="Garamond"/>
          <w:sz w:val="28"/>
          <w:szCs w:val="28"/>
          <w:lang w:val="sr-Latn-BA"/>
        </w:rPr>
      </w:pPr>
    </w:p>
    <w:sectPr w:rsidR="00401446" w:rsidRPr="000411F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411FE"/>
    <w:rsid w:val="001C1287"/>
    <w:rsid w:val="001F1B6F"/>
    <w:rsid w:val="00251E55"/>
    <w:rsid w:val="002558BC"/>
    <w:rsid w:val="002A681B"/>
    <w:rsid w:val="002F2B42"/>
    <w:rsid w:val="00300BFF"/>
    <w:rsid w:val="00302C1E"/>
    <w:rsid w:val="003337C5"/>
    <w:rsid w:val="003E4535"/>
    <w:rsid w:val="00401446"/>
    <w:rsid w:val="005B12C8"/>
    <w:rsid w:val="005B577A"/>
    <w:rsid w:val="00607782"/>
    <w:rsid w:val="0067752E"/>
    <w:rsid w:val="006905F1"/>
    <w:rsid w:val="00745C25"/>
    <w:rsid w:val="0076096C"/>
    <w:rsid w:val="007636AB"/>
    <w:rsid w:val="00776EFF"/>
    <w:rsid w:val="007E2B79"/>
    <w:rsid w:val="008E2308"/>
    <w:rsid w:val="009D3C02"/>
    <w:rsid w:val="00AA6001"/>
    <w:rsid w:val="00BF361E"/>
    <w:rsid w:val="00C801DD"/>
    <w:rsid w:val="00C86A6E"/>
    <w:rsid w:val="00D04DFB"/>
    <w:rsid w:val="00D20D7D"/>
    <w:rsid w:val="00D2585F"/>
    <w:rsid w:val="00D25E25"/>
    <w:rsid w:val="00D346B7"/>
    <w:rsid w:val="00D558C1"/>
    <w:rsid w:val="00E60E19"/>
    <w:rsid w:val="00F5681C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9</cp:revision>
  <cp:lastPrinted>2022-02-02T14:38:00Z</cp:lastPrinted>
  <dcterms:created xsi:type="dcterms:W3CDTF">2022-02-01T21:07:00Z</dcterms:created>
  <dcterms:modified xsi:type="dcterms:W3CDTF">2022-03-24T13:42:00Z</dcterms:modified>
</cp:coreProperties>
</file>