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10354" w14:textId="52F1033D" w:rsidR="00A94A42" w:rsidRDefault="00A94A42">
      <w:pPr>
        <w:autoSpaceDE/>
        <w:autoSpaceDN/>
        <w:adjustRightInd/>
        <w:spacing w:after="160" w:line="259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3162C15" wp14:editId="66B03A9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1313160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131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0028FB2D" w14:textId="3E70A000" w:rsidR="001C080F" w:rsidRPr="00341463" w:rsidRDefault="001C080F" w:rsidP="000106B2">
      <w:pPr>
        <w:pStyle w:val="N02Y"/>
        <w:ind w:firstLine="0"/>
        <w:rPr>
          <w:rFonts w:ascii="Garamond" w:hAnsi="Garamond"/>
          <w:sz w:val="28"/>
          <w:szCs w:val="28"/>
        </w:rPr>
      </w:pPr>
      <w:r w:rsidRPr="00341463">
        <w:rPr>
          <w:rFonts w:ascii="Garamond" w:hAnsi="Garamond"/>
          <w:sz w:val="28"/>
          <w:szCs w:val="28"/>
        </w:rPr>
        <w:lastRenderedPageBreak/>
        <w:t>Na osnovu člana 29 stav 2 tačka 1 Zakona o komunalnim djelatnostima (</w:t>
      </w:r>
      <w:r w:rsidR="000106B2" w:rsidRPr="00341463">
        <w:rPr>
          <w:rFonts w:ascii="Garamond" w:hAnsi="Garamond"/>
          <w:sz w:val="28"/>
          <w:szCs w:val="28"/>
        </w:rPr>
        <w:t>„</w:t>
      </w:r>
      <w:r w:rsidRPr="00341463">
        <w:rPr>
          <w:rFonts w:ascii="Garamond" w:hAnsi="Garamond"/>
          <w:sz w:val="28"/>
          <w:szCs w:val="28"/>
        </w:rPr>
        <w:t>Sl</w:t>
      </w:r>
      <w:r w:rsidR="000106B2" w:rsidRPr="00341463">
        <w:rPr>
          <w:rFonts w:ascii="Garamond" w:hAnsi="Garamond"/>
          <w:sz w:val="28"/>
          <w:szCs w:val="28"/>
        </w:rPr>
        <w:t>užbeni</w:t>
      </w:r>
      <w:r w:rsidRPr="00341463">
        <w:rPr>
          <w:rFonts w:ascii="Garamond" w:hAnsi="Garamond"/>
          <w:sz w:val="28"/>
          <w:szCs w:val="28"/>
        </w:rPr>
        <w:t xml:space="preserve"> list CG</w:t>
      </w:r>
      <w:r w:rsidR="000106B2" w:rsidRPr="00341463">
        <w:rPr>
          <w:rFonts w:ascii="Garamond" w:hAnsi="Garamond"/>
          <w:sz w:val="28"/>
          <w:szCs w:val="28"/>
        </w:rPr>
        <w:t>”</w:t>
      </w:r>
      <w:r w:rsidRPr="00341463">
        <w:rPr>
          <w:rFonts w:ascii="Garamond" w:hAnsi="Garamond"/>
          <w:sz w:val="28"/>
          <w:szCs w:val="28"/>
        </w:rPr>
        <w:t xml:space="preserve">, br. </w:t>
      </w:r>
      <w:bookmarkStart w:id="0" w:name="_Hlk97848588"/>
      <w:r w:rsidRPr="00341463">
        <w:rPr>
          <w:rFonts w:ascii="Garamond" w:hAnsi="Garamond"/>
          <w:sz w:val="28"/>
          <w:szCs w:val="28"/>
        </w:rPr>
        <w:t>55/16, 74/16 i 2/18</w:t>
      </w:r>
      <w:bookmarkEnd w:id="0"/>
      <w:r w:rsidRPr="00341463">
        <w:rPr>
          <w:rFonts w:ascii="Garamond" w:hAnsi="Garamond"/>
          <w:sz w:val="28"/>
          <w:szCs w:val="28"/>
        </w:rPr>
        <w:t>), č</w:t>
      </w:r>
      <w:r w:rsidR="00AD7A73" w:rsidRPr="00341463">
        <w:rPr>
          <w:rFonts w:ascii="Garamond" w:hAnsi="Garamond"/>
          <w:sz w:val="28"/>
          <w:szCs w:val="28"/>
        </w:rPr>
        <w:t>lana 53</w:t>
      </w:r>
      <w:r w:rsidRPr="00341463">
        <w:rPr>
          <w:rFonts w:ascii="Garamond" w:hAnsi="Garamond"/>
          <w:sz w:val="28"/>
          <w:szCs w:val="28"/>
        </w:rPr>
        <w:t xml:space="preserve"> stav 1 tačka </w:t>
      </w:r>
      <w:r w:rsidR="00AD7A73" w:rsidRPr="00341463">
        <w:rPr>
          <w:rFonts w:ascii="Garamond" w:hAnsi="Garamond"/>
          <w:sz w:val="28"/>
          <w:szCs w:val="28"/>
        </w:rPr>
        <w:t>2</w:t>
      </w:r>
      <w:r w:rsidRPr="00341463">
        <w:rPr>
          <w:rFonts w:ascii="Garamond" w:hAnsi="Garamond"/>
          <w:sz w:val="28"/>
          <w:szCs w:val="28"/>
        </w:rPr>
        <w:t xml:space="preserve"> Statuta </w:t>
      </w:r>
      <w:r w:rsidR="00AD7A73" w:rsidRPr="00341463">
        <w:rPr>
          <w:rFonts w:ascii="Garamond" w:hAnsi="Garamond"/>
          <w:sz w:val="28"/>
          <w:szCs w:val="28"/>
        </w:rPr>
        <w:t>Opštine Tuzi</w:t>
      </w:r>
      <w:r w:rsidRPr="00341463">
        <w:rPr>
          <w:rFonts w:ascii="Garamond" w:hAnsi="Garamond"/>
          <w:sz w:val="28"/>
          <w:szCs w:val="28"/>
        </w:rPr>
        <w:t xml:space="preserve"> (</w:t>
      </w:r>
      <w:r w:rsidR="000106B2" w:rsidRPr="00341463">
        <w:rPr>
          <w:rFonts w:ascii="Garamond" w:hAnsi="Garamond"/>
          <w:sz w:val="28"/>
          <w:szCs w:val="28"/>
        </w:rPr>
        <w:t>„</w:t>
      </w:r>
      <w:r w:rsidRPr="00341463">
        <w:rPr>
          <w:rFonts w:ascii="Garamond" w:hAnsi="Garamond"/>
          <w:sz w:val="28"/>
          <w:szCs w:val="28"/>
        </w:rPr>
        <w:t>Sl</w:t>
      </w:r>
      <w:r w:rsidR="000106B2" w:rsidRPr="00341463">
        <w:rPr>
          <w:rFonts w:ascii="Garamond" w:hAnsi="Garamond"/>
          <w:sz w:val="28"/>
          <w:szCs w:val="28"/>
        </w:rPr>
        <w:t xml:space="preserve">užbeni </w:t>
      </w:r>
      <w:r w:rsidRPr="00341463">
        <w:rPr>
          <w:rFonts w:ascii="Garamond" w:hAnsi="Garamond"/>
          <w:sz w:val="28"/>
          <w:szCs w:val="28"/>
        </w:rPr>
        <w:t>list CG</w:t>
      </w:r>
      <w:r w:rsidR="000106B2" w:rsidRPr="00341463"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-</w:t>
      </w:r>
      <w:r w:rsidR="000106B2" w:rsidRPr="00341463">
        <w:rPr>
          <w:rFonts w:ascii="Garamond" w:hAnsi="Garamond"/>
          <w:sz w:val="28"/>
          <w:szCs w:val="28"/>
        </w:rPr>
        <w:t xml:space="preserve"> o</w:t>
      </w:r>
      <w:r w:rsidRPr="00341463">
        <w:rPr>
          <w:rFonts w:ascii="Garamond" w:hAnsi="Garamond"/>
          <w:sz w:val="28"/>
          <w:szCs w:val="28"/>
        </w:rPr>
        <w:t>pštinski propisi</w:t>
      </w:r>
      <w:r w:rsidR="000106B2" w:rsidRPr="00341463">
        <w:rPr>
          <w:rFonts w:ascii="Garamond" w:hAnsi="Garamond"/>
          <w:sz w:val="28"/>
          <w:szCs w:val="28"/>
        </w:rPr>
        <w:t>”</w:t>
      </w:r>
      <w:r w:rsidRPr="00341463">
        <w:rPr>
          <w:rFonts w:ascii="Garamond" w:hAnsi="Garamond"/>
          <w:sz w:val="28"/>
          <w:szCs w:val="28"/>
        </w:rPr>
        <w:t xml:space="preserve">, broj </w:t>
      </w:r>
      <w:r w:rsidR="00341463" w:rsidRPr="00341463">
        <w:rPr>
          <w:rFonts w:ascii="Garamond" w:hAnsi="Garamond"/>
          <w:sz w:val="28"/>
          <w:szCs w:val="28"/>
        </w:rPr>
        <w:t>24/19,</w:t>
      </w:r>
      <w:r w:rsidR="00A12031">
        <w:rPr>
          <w:rFonts w:ascii="Garamond" w:hAnsi="Garamond"/>
          <w:sz w:val="28"/>
          <w:szCs w:val="28"/>
        </w:rPr>
        <w:t xml:space="preserve"> </w:t>
      </w:r>
      <w:r w:rsidR="00341463" w:rsidRPr="00341463">
        <w:rPr>
          <w:rFonts w:ascii="Garamond" w:hAnsi="Garamond"/>
          <w:sz w:val="28"/>
          <w:szCs w:val="28"/>
        </w:rPr>
        <w:t>05/20</w:t>
      </w:r>
      <w:r w:rsidRPr="00341463">
        <w:rPr>
          <w:rFonts w:ascii="Garamond" w:hAnsi="Garamond"/>
          <w:sz w:val="28"/>
          <w:szCs w:val="28"/>
        </w:rPr>
        <w:t xml:space="preserve">) i člana </w:t>
      </w:r>
      <w:r w:rsidR="00AD7A73" w:rsidRPr="00341463">
        <w:rPr>
          <w:rFonts w:ascii="Garamond" w:hAnsi="Garamond"/>
          <w:sz w:val="28"/>
          <w:szCs w:val="28"/>
        </w:rPr>
        <w:t>11</w:t>
      </w:r>
      <w:r w:rsidRPr="00341463">
        <w:rPr>
          <w:rFonts w:ascii="Garamond" w:hAnsi="Garamond"/>
          <w:sz w:val="28"/>
          <w:szCs w:val="28"/>
        </w:rPr>
        <w:t xml:space="preserve"> stav 1 alineja 1</w:t>
      </w:r>
      <w:r w:rsidR="00341463" w:rsidRPr="00341463">
        <w:rPr>
          <w:rFonts w:ascii="Garamond" w:hAnsi="Garamond"/>
          <w:sz w:val="28"/>
          <w:szCs w:val="28"/>
        </w:rPr>
        <w:t xml:space="preserve"> </w:t>
      </w:r>
      <w:r w:rsidR="00341463" w:rsidRPr="00341463">
        <w:rPr>
          <w:rFonts w:ascii="Garamond" w:hAnsi="Garamond"/>
          <w:sz w:val="28"/>
          <w:szCs w:val="28"/>
          <w:lang w:val="sr-Cyrl-ME"/>
        </w:rPr>
        <w:t>Odluke o osnivanju Društva sa ograničenom odgovornošću „Komunalno/Komunale” Tuzi („Službeni list CG – opštinski propisi”, broj 33/19 i 40/21)</w:t>
      </w:r>
      <w:r w:rsidRPr="00341463">
        <w:rPr>
          <w:rFonts w:ascii="Garamond" w:hAnsi="Garamond"/>
          <w:sz w:val="28"/>
          <w:szCs w:val="28"/>
        </w:rPr>
        <w:t xml:space="preserve">, Skupština </w:t>
      </w:r>
      <w:r w:rsidR="00AD7A73" w:rsidRPr="00341463">
        <w:rPr>
          <w:rFonts w:ascii="Garamond" w:hAnsi="Garamond"/>
          <w:sz w:val="28"/>
          <w:szCs w:val="28"/>
        </w:rPr>
        <w:t>Opštine Tuzi</w:t>
      </w:r>
      <w:r w:rsidRPr="00341463">
        <w:rPr>
          <w:rFonts w:ascii="Garamond" w:hAnsi="Garamond"/>
          <w:sz w:val="28"/>
          <w:szCs w:val="28"/>
        </w:rPr>
        <w:t xml:space="preserve">, na sjednici održanoj </w:t>
      </w:r>
      <w:r w:rsidR="00AD7A73" w:rsidRPr="00341463">
        <w:rPr>
          <w:rFonts w:ascii="Garamond" w:hAnsi="Garamond"/>
          <w:sz w:val="28"/>
          <w:szCs w:val="28"/>
        </w:rPr>
        <w:t>____</w:t>
      </w:r>
      <w:r w:rsidR="00341463" w:rsidRPr="00341463">
        <w:rPr>
          <w:rFonts w:ascii="Garamond" w:hAnsi="Garamond"/>
          <w:sz w:val="28"/>
          <w:szCs w:val="28"/>
        </w:rPr>
        <w:t>.03.2022</w:t>
      </w:r>
      <w:r w:rsidRPr="00341463">
        <w:rPr>
          <w:rFonts w:ascii="Garamond" w:hAnsi="Garamond"/>
          <w:sz w:val="28"/>
          <w:szCs w:val="28"/>
        </w:rPr>
        <w:t xml:space="preserve">. godine, donijela je </w:t>
      </w:r>
      <w:r w:rsidR="00AD7A73" w:rsidRPr="00341463">
        <w:rPr>
          <w:rFonts w:ascii="Garamond" w:hAnsi="Garamond"/>
          <w:sz w:val="28"/>
          <w:szCs w:val="28"/>
        </w:rPr>
        <w:t>–</w:t>
      </w:r>
    </w:p>
    <w:p w14:paraId="3F38A7A4" w14:textId="77777777" w:rsidR="00AD7A73" w:rsidRPr="00341463" w:rsidRDefault="00AD7A73">
      <w:pPr>
        <w:pStyle w:val="N02Y"/>
        <w:rPr>
          <w:rFonts w:ascii="Garamond" w:hAnsi="Garamond"/>
          <w:sz w:val="28"/>
          <w:szCs w:val="28"/>
        </w:rPr>
      </w:pPr>
    </w:p>
    <w:p w14:paraId="177B4BFB" w14:textId="0505F885" w:rsidR="001C080F" w:rsidRPr="00341463" w:rsidRDefault="001C080F">
      <w:pPr>
        <w:pStyle w:val="N03Y"/>
        <w:rPr>
          <w:rFonts w:ascii="Garamond" w:hAnsi="Garamond"/>
        </w:rPr>
      </w:pPr>
      <w:r w:rsidRPr="00341463">
        <w:rPr>
          <w:rFonts w:ascii="Garamond" w:hAnsi="Garamond"/>
        </w:rPr>
        <w:t>ODLUK</w:t>
      </w:r>
      <w:r w:rsidR="00341463" w:rsidRPr="00341463">
        <w:rPr>
          <w:rFonts w:ascii="Garamond" w:hAnsi="Garamond"/>
        </w:rPr>
        <w:t>U</w:t>
      </w:r>
    </w:p>
    <w:p w14:paraId="701EA157" w14:textId="5B060E09" w:rsidR="00AD7A73" w:rsidRPr="00341463" w:rsidRDefault="001C080F" w:rsidP="00AD7A73">
      <w:pPr>
        <w:pStyle w:val="N03Y"/>
        <w:rPr>
          <w:rFonts w:ascii="Garamond" w:hAnsi="Garamond"/>
        </w:rPr>
      </w:pPr>
      <w:r w:rsidRPr="00341463">
        <w:rPr>
          <w:rFonts w:ascii="Garamond" w:hAnsi="Garamond"/>
        </w:rPr>
        <w:t xml:space="preserve">o davanju saglasnosti na </w:t>
      </w:r>
      <w:r w:rsidR="00AD7A73" w:rsidRPr="00341463">
        <w:rPr>
          <w:rFonts w:ascii="Garamond" w:hAnsi="Garamond"/>
        </w:rPr>
        <w:t>Statut</w:t>
      </w:r>
      <w:r w:rsidRPr="00341463">
        <w:rPr>
          <w:rFonts w:ascii="Garamond" w:hAnsi="Garamond"/>
        </w:rPr>
        <w:t xml:space="preserve"> </w:t>
      </w:r>
      <w:r w:rsidR="00AD7A73" w:rsidRPr="00341463">
        <w:rPr>
          <w:rFonts w:ascii="Garamond" w:hAnsi="Garamond"/>
        </w:rPr>
        <w:t xml:space="preserve">Društva sa ograničenom odgovornošću </w:t>
      </w:r>
      <w:r w:rsidR="00341463" w:rsidRPr="00341463">
        <w:rPr>
          <w:rFonts w:ascii="Garamond" w:hAnsi="Garamond"/>
        </w:rPr>
        <w:t>„</w:t>
      </w:r>
      <w:r w:rsidR="00AD7A73" w:rsidRPr="00341463">
        <w:rPr>
          <w:rFonts w:ascii="Garamond" w:hAnsi="Garamond"/>
        </w:rPr>
        <w:t>Komunalno / Komunale</w:t>
      </w:r>
      <w:r w:rsidR="00341463" w:rsidRPr="00341463">
        <w:rPr>
          <w:rFonts w:ascii="Garamond" w:hAnsi="Garamond"/>
        </w:rPr>
        <w:t>”</w:t>
      </w:r>
      <w:r w:rsidR="00AD7A73" w:rsidRPr="00341463">
        <w:rPr>
          <w:rFonts w:ascii="Garamond" w:hAnsi="Garamond"/>
        </w:rPr>
        <w:t xml:space="preserve"> Tuzi</w:t>
      </w:r>
    </w:p>
    <w:p w14:paraId="6220798B" w14:textId="77777777" w:rsidR="00AD7A73" w:rsidRPr="00341463" w:rsidRDefault="00AD7A73">
      <w:pPr>
        <w:pStyle w:val="C30X"/>
        <w:rPr>
          <w:rFonts w:ascii="Garamond" w:hAnsi="Garamond"/>
          <w:sz w:val="28"/>
          <w:szCs w:val="28"/>
        </w:rPr>
      </w:pPr>
    </w:p>
    <w:p w14:paraId="3EE6D936" w14:textId="77777777" w:rsidR="00341463" w:rsidRPr="00341463" w:rsidRDefault="00341463" w:rsidP="00341463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341463">
        <w:rPr>
          <w:rFonts w:ascii="Garamond" w:hAnsi="Garamond"/>
          <w:b/>
          <w:bCs/>
          <w:sz w:val="28"/>
          <w:szCs w:val="28"/>
        </w:rPr>
        <w:t>Član 1</w:t>
      </w:r>
    </w:p>
    <w:p w14:paraId="3927CEA0" w14:textId="77777777" w:rsidR="00341463" w:rsidRPr="00341463" w:rsidRDefault="00341463" w:rsidP="00341463">
      <w:pPr>
        <w:ind w:firstLine="720"/>
        <w:jc w:val="both"/>
        <w:rPr>
          <w:rFonts w:ascii="Garamond" w:hAnsi="Garamond"/>
          <w:sz w:val="28"/>
          <w:szCs w:val="28"/>
        </w:rPr>
      </w:pPr>
      <w:r w:rsidRPr="00341463">
        <w:rPr>
          <w:rFonts w:ascii="Garamond" w:hAnsi="Garamond"/>
          <w:sz w:val="28"/>
          <w:szCs w:val="28"/>
        </w:rPr>
        <w:t>Daje se saglasnost na Statut društva sa ograničenom odgovornošću „</w:t>
      </w:r>
      <w:r w:rsidRPr="00341463">
        <w:rPr>
          <w:rFonts w:ascii="Garamond" w:hAnsi="Garamond"/>
          <w:bCs/>
          <w:sz w:val="28"/>
          <w:szCs w:val="28"/>
          <w:shd w:val="clear" w:color="auto" w:fill="FFFFFF"/>
        </w:rPr>
        <w:t xml:space="preserve">Komunalno/Komunale” Tuzi, </w:t>
      </w:r>
      <w:r w:rsidRPr="00341463">
        <w:rPr>
          <w:rFonts w:ascii="Garamond" w:hAnsi="Garamond"/>
          <w:sz w:val="28"/>
          <w:szCs w:val="28"/>
        </w:rPr>
        <w:t xml:space="preserve"> br. 1521/21 od 29.12.2021. godine, koji je donio Odbor direktora d.o.o. „Komunalno / Komunale” Tuzi na sjednici održanoj dana 29.12.2021.godine.</w:t>
      </w:r>
    </w:p>
    <w:p w14:paraId="472E9A14" w14:textId="77777777" w:rsidR="00341463" w:rsidRPr="00341463" w:rsidRDefault="00341463" w:rsidP="00341463">
      <w:pPr>
        <w:jc w:val="both"/>
        <w:rPr>
          <w:rFonts w:ascii="Garamond" w:hAnsi="Garamond"/>
          <w:sz w:val="28"/>
          <w:szCs w:val="28"/>
        </w:rPr>
      </w:pPr>
    </w:p>
    <w:p w14:paraId="61D9D5D1" w14:textId="77777777" w:rsidR="00341463" w:rsidRPr="00341463" w:rsidRDefault="00341463" w:rsidP="00341463">
      <w:pPr>
        <w:jc w:val="center"/>
        <w:rPr>
          <w:rFonts w:ascii="Garamond" w:hAnsi="Garamond"/>
          <w:b/>
          <w:sz w:val="28"/>
          <w:szCs w:val="28"/>
        </w:rPr>
      </w:pPr>
      <w:r w:rsidRPr="00341463">
        <w:rPr>
          <w:rFonts w:ascii="Garamond" w:hAnsi="Garamond"/>
          <w:b/>
          <w:sz w:val="28"/>
          <w:szCs w:val="28"/>
        </w:rPr>
        <w:t>Član 2</w:t>
      </w:r>
    </w:p>
    <w:p w14:paraId="7CECA9FC" w14:textId="346B829E" w:rsidR="00341463" w:rsidRPr="00341463" w:rsidRDefault="00341463" w:rsidP="00341463">
      <w:pPr>
        <w:ind w:firstLine="720"/>
        <w:jc w:val="both"/>
        <w:rPr>
          <w:rFonts w:ascii="Garamond" w:eastAsiaTheme="minorHAnsi" w:hAnsi="Garamond"/>
          <w:bCs/>
          <w:sz w:val="28"/>
          <w:szCs w:val="28"/>
        </w:rPr>
      </w:pPr>
      <w:r w:rsidRPr="00341463">
        <w:rPr>
          <w:rFonts w:ascii="Garamond" w:hAnsi="Garamond"/>
          <w:bCs/>
          <w:sz w:val="28"/>
          <w:szCs w:val="28"/>
        </w:rPr>
        <w:t xml:space="preserve">Stupanjem na snagu ove Odluke prestaje da važi Odluka </w:t>
      </w:r>
      <w:r w:rsidRPr="00341463">
        <w:rPr>
          <w:rFonts w:ascii="Garamond" w:eastAsiaTheme="minorHAnsi" w:hAnsi="Garamond"/>
          <w:bCs/>
          <w:sz w:val="28"/>
          <w:szCs w:val="28"/>
        </w:rPr>
        <w:t>o davanju saglasnosti na Statut Društva sa ograničenom odgovornošću „Komunalno/Komunale” Tuzi („Službeni list Crne Gore - opštinski propisi”, br. 39/19) i Odluka o davanju saglasnosti na Odluku o izmjenama i dopunama Statuta Društva sa ograničenom odgovornošću „Komunalno/Komunale” Tuzi („Službeni list Crne Gore - opštinski propisi”, br. 46/21) .</w:t>
      </w:r>
    </w:p>
    <w:p w14:paraId="68FD181F" w14:textId="77777777" w:rsidR="00341463" w:rsidRPr="00341463" w:rsidRDefault="00341463" w:rsidP="00341463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</w:rPr>
      </w:pPr>
    </w:p>
    <w:p w14:paraId="50934A82" w14:textId="77777777" w:rsidR="00341463" w:rsidRPr="00341463" w:rsidRDefault="00341463" w:rsidP="00341463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341463">
        <w:rPr>
          <w:rFonts w:ascii="Garamond" w:hAnsi="Garamond"/>
          <w:b/>
          <w:bCs/>
          <w:sz w:val="28"/>
          <w:szCs w:val="28"/>
        </w:rPr>
        <w:t>Član 3</w:t>
      </w:r>
    </w:p>
    <w:p w14:paraId="3D9E309F" w14:textId="1D9A187B" w:rsidR="00341463" w:rsidRPr="00341463" w:rsidRDefault="00341463" w:rsidP="00341463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</w:rPr>
      </w:pPr>
      <w:r w:rsidRPr="00341463">
        <w:rPr>
          <w:rFonts w:ascii="Garamond" w:hAnsi="Garamond"/>
          <w:sz w:val="28"/>
          <w:szCs w:val="28"/>
        </w:rPr>
        <w:t xml:space="preserve">Ova odluka stupa na snagu danom </w:t>
      </w:r>
      <w:r w:rsidR="00D220D7">
        <w:rPr>
          <w:rFonts w:ascii="Garamond" w:hAnsi="Garamond"/>
          <w:sz w:val="28"/>
          <w:szCs w:val="28"/>
        </w:rPr>
        <w:t>objavljivanja</w:t>
      </w:r>
      <w:r w:rsidRPr="00341463">
        <w:rPr>
          <w:rFonts w:ascii="Garamond" w:hAnsi="Garamond"/>
          <w:sz w:val="28"/>
          <w:szCs w:val="28"/>
        </w:rPr>
        <w:t xml:space="preserve"> u „Službenom listu Crne Gore – Opštinski propisi”. </w:t>
      </w:r>
    </w:p>
    <w:p w14:paraId="78BC23F7" w14:textId="3BA9E254" w:rsidR="00341463" w:rsidRDefault="00341463" w:rsidP="00341463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7F5C7A77" w14:textId="19D33226" w:rsidR="00D220D7" w:rsidRDefault="00D220D7" w:rsidP="00341463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5637ACA7" w14:textId="77777777" w:rsidR="00D220D7" w:rsidRPr="00341463" w:rsidRDefault="00D220D7" w:rsidP="00341463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4E3DCB66" w14:textId="77777777" w:rsidR="00AD7A73" w:rsidRPr="00341463" w:rsidRDefault="00AD7A73">
      <w:pPr>
        <w:pStyle w:val="N01Z"/>
        <w:rPr>
          <w:rFonts w:ascii="Garamond" w:hAnsi="Garamond"/>
          <w:sz w:val="28"/>
          <w:szCs w:val="28"/>
        </w:rPr>
      </w:pPr>
    </w:p>
    <w:p w14:paraId="33B0F8F9" w14:textId="7A1BCE68" w:rsidR="00EB42BA" w:rsidRPr="00341463" w:rsidRDefault="00EB42BA" w:rsidP="00EB42BA">
      <w:pPr>
        <w:jc w:val="both"/>
        <w:rPr>
          <w:rFonts w:ascii="Garamond" w:hAnsi="Garamond"/>
          <w:color w:val="auto"/>
          <w:sz w:val="28"/>
          <w:szCs w:val="28"/>
          <w:lang w:val="sr-Latn-CS" w:eastAsia="en-US"/>
        </w:rPr>
      </w:pPr>
      <w:r w:rsidRPr="00341463">
        <w:rPr>
          <w:rFonts w:ascii="Garamond" w:hAnsi="Garamond"/>
          <w:sz w:val="28"/>
          <w:szCs w:val="28"/>
          <w:lang w:val="sr-Latn-CS"/>
        </w:rPr>
        <w:t>Broj: 02-030/</w:t>
      </w:r>
      <w:r w:rsidR="00341463" w:rsidRPr="00341463">
        <w:rPr>
          <w:rFonts w:ascii="Garamond" w:hAnsi="Garamond"/>
          <w:sz w:val="28"/>
          <w:szCs w:val="28"/>
          <w:lang w:val="sr-Latn-CS"/>
        </w:rPr>
        <w:t>22</w:t>
      </w:r>
      <w:r w:rsidRPr="00341463">
        <w:rPr>
          <w:rFonts w:ascii="Garamond" w:hAnsi="Garamond"/>
          <w:sz w:val="28"/>
          <w:szCs w:val="28"/>
          <w:lang w:val="sr-Latn-CS"/>
        </w:rPr>
        <w:t>-</w:t>
      </w:r>
    </w:p>
    <w:p w14:paraId="274C3808" w14:textId="00048D63" w:rsidR="00EB42BA" w:rsidRPr="00341463" w:rsidRDefault="00EB42BA" w:rsidP="00EB42BA">
      <w:pPr>
        <w:jc w:val="both"/>
        <w:rPr>
          <w:rFonts w:ascii="Garamond" w:hAnsi="Garamond"/>
          <w:sz w:val="28"/>
          <w:szCs w:val="28"/>
          <w:lang w:val="sr-Latn-CS"/>
        </w:rPr>
      </w:pPr>
      <w:r w:rsidRPr="00341463">
        <w:rPr>
          <w:rFonts w:ascii="Garamond" w:hAnsi="Garamond"/>
          <w:sz w:val="28"/>
          <w:szCs w:val="28"/>
          <w:lang w:val="sr-Latn-CS"/>
        </w:rPr>
        <w:t>Tuzi, ___.0</w:t>
      </w:r>
      <w:r w:rsidR="00341463" w:rsidRPr="00341463">
        <w:rPr>
          <w:rFonts w:ascii="Garamond" w:hAnsi="Garamond"/>
          <w:sz w:val="28"/>
          <w:szCs w:val="28"/>
          <w:lang w:val="sr-Latn-CS"/>
        </w:rPr>
        <w:t>3.2022</w:t>
      </w:r>
      <w:r w:rsidRPr="00341463">
        <w:rPr>
          <w:rFonts w:ascii="Garamond" w:hAnsi="Garamond"/>
          <w:sz w:val="28"/>
          <w:szCs w:val="28"/>
          <w:lang w:val="sr-Latn-CS"/>
        </w:rPr>
        <w:t>. god.</w:t>
      </w:r>
    </w:p>
    <w:p w14:paraId="320E6100" w14:textId="77777777" w:rsidR="00EB42BA" w:rsidRPr="00341463" w:rsidRDefault="00EB42BA" w:rsidP="00EB42BA">
      <w:pPr>
        <w:jc w:val="both"/>
        <w:rPr>
          <w:rFonts w:ascii="Garamond" w:hAnsi="Garamond"/>
          <w:sz w:val="28"/>
          <w:szCs w:val="28"/>
          <w:lang w:val="sr-Latn-CS"/>
        </w:rPr>
      </w:pPr>
    </w:p>
    <w:p w14:paraId="6CAC0B86" w14:textId="77777777" w:rsidR="00EB42BA" w:rsidRPr="00341463" w:rsidRDefault="00EB42BA" w:rsidP="00EB42BA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341463">
        <w:rPr>
          <w:rFonts w:ascii="Garamond" w:hAnsi="Garamond"/>
          <w:b/>
          <w:sz w:val="28"/>
          <w:szCs w:val="28"/>
          <w:lang w:val="sr-Latn-CS"/>
        </w:rPr>
        <w:t>SKUPŠTINA OPŠTINE TUZI</w:t>
      </w:r>
    </w:p>
    <w:p w14:paraId="1F42FB4F" w14:textId="49B0C5BD" w:rsidR="00EB42BA" w:rsidRPr="00341463" w:rsidRDefault="00EB42BA" w:rsidP="00EB42BA">
      <w:pPr>
        <w:jc w:val="center"/>
        <w:rPr>
          <w:rFonts w:ascii="Garamond" w:hAnsi="Garamond"/>
          <w:sz w:val="28"/>
          <w:szCs w:val="28"/>
          <w:lang w:val="sr-Latn-CS"/>
        </w:rPr>
      </w:pPr>
      <w:r w:rsidRPr="00341463">
        <w:rPr>
          <w:rFonts w:ascii="Garamond" w:hAnsi="Garamond"/>
          <w:b/>
          <w:sz w:val="28"/>
          <w:szCs w:val="28"/>
          <w:lang w:val="sr-Latn-CS"/>
        </w:rPr>
        <w:t>PREDSJEDNIK,</w:t>
      </w:r>
    </w:p>
    <w:p w14:paraId="67AFC144" w14:textId="77777777" w:rsidR="00EB42BA" w:rsidRPr="00341463" w:rsidRDefault="00EB42BA" w:rsidP="00EB42BA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341463">
        <w:rPr>
          <w:rFonts w:ascii="Garamond" w:hAnsi="Garamond"/>
          <w:b/>
          <w:sz w:val="28"/>
          <w:szCs w:val="28"/>
          <w:lang w:val="sr-Latn-CS"/>
        </w:rPr>
        <w:t>Fadil Kajoshaj</w:t>
      </w:r>
    </w:p>
    <w:p w14:paraId="606A5949" w14:textId="77777777" w:rsidR="00E66E77" w:rsidRDefault="00E66E77" w:rsidP="00AD7A73">
      <w:pPr>
        <w:pStyle w:val="N01Z"/>
        <w:rPr>
          <w:rFonts w:ascii="Garamond" w:hAnsi="Garamond"/>
          <w:sz w:val="28"/>
          <w:szCs w:val="28"/>
        </w:rPr>
      </w:pPr>
    </w:p>
    <w:p w14:paraId="1EE6246A" w14:textId="1EE55E96" w:rsidR="00305153" w:rsidRPr="00341463" w:rsidRDefault="00D220D7" w:rsidP="00AD7A73">
      <w:pPr>
        <w:pStyle w:val="N01Z"/>
        <w:rPr>
          <w:rFonts w:ascii="Garamond" w:hAnsi="Garamond"/>
          <w:sz w:val="28"/>
          <w:szCs w:val="28"/>
        </w:rPr>
      </w:pPr>
      <w:r w:rsidRPr="00341463">
        <w:rPr>
          <w:rFonts w:ascii="Garamond" w:hAnsi="Garamond"/>
          <w:sz w:val="28"/>
          <w:szCs w:val="28"/>
        </w:rPr>
        <w:lastRenderedPageBreak/>
        <w:t>O</w:t>
      </w:r>
      <w:r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B</w:t>
      </w:r>
      <w:r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R</w:t>
      </w:r>
      <w:r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A</w:t>
      </w:r>
      <w:r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Z</w:t>
      </w:r>
      <w:r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L</w:t>
      </w:r>
      <w:r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O</w:t>
      </w:r>
      <w:r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Ž</w:t>
      </w:r>
      <w:r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E</w:t>
      </w:r>
      <w:r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NJ</w:t>
      </w:r>
      <w:r>
        <w:rPr>
          <w:rFonts w:ascii="Garamond" w:hAnsi="Garamond"/>
          <w:sz w:val="28"/>
          <w:szCs w:val="28"/>
        </w:rPr>
        <w:t xml:space="preserve"> </w:t>
      </w:r>
      <w:r w:rsidRPr="00341463">
        <w:rPr>
          <w:rFonts w:ascii="Garamond" w:hAnsi="Garamond"/>
          <w:sz w:val="28"/>
          <w:szCs w:val="28"/>
        </w:rPr>
        <w:t>E</w:t>
      </w:r>
    </w:p>
    <w:p w14:paraId="7E0FBC6A" w14:textId="77777777" w:rsidR="00305153" w:rsidRPr="00341463" w:rsidRDefault="00305153" w:rsidP="00AD7A73">
      <w:pPr>
        <w:pStyle w:val="N01Z"/>
        <w:rPr>
          <w:rFonts w:ascii="Garamond" w:hAnsi="Garamond"/>
          <w:sz w:val="28"/>
          <w:szCs w:val="28"/>
        </w:rPr>
      </w:pPr>
    </w:p>
    <w:p w14:paraId="03DBA2B3" w14:textId="23B5EDF3" w:rsidR="00D220D7" w:rsidRPr="009E76B2" w:rsidRDefault="00D220D7" w:rsidP="00305153">
      <w:pPr>
        <w:pStyle w:val="N02Y"/>
        <w:ind w:firstLine="0"/>
        <w:rPr>
          <w:rFonts w:ascii="Garamond" w:hAnsi="Garamond"/>
          <w:b/>
          <w:bCs/>
          <w:sz w:val="28"/>
          <w:szCs w:val="28"/>
        </w:rPr>
      </w:pPr>
      <w:r w:rsidRPr="009E76B2">
        <w:rPr>
          <w:rFonts w:ascii="Garamond" w:hAnsi="Garamond"/>
          <w:b/>
          <w:bCs/>
          <w:sz w:val="28"/>
          <w:szCs w:val="28"/>
        </w:rPr>
        <w:t>PRAVNI OSNOV:</w:t>
      </w:r>
    </w:p>
    <w:p w14:paraId="3CBC1A68" w14:textId="7BA73F6C" w:rsidR="00305153" w:rsidRPr="00341463" w:rsidRDefault="00305153" w:rsidP="00305153">
      <w:pPr>
        <w:pStyle w:val="N02Y"/>
        <w:ind w:firstLine="0"/>
        <w:rPr>
          <w:rFonts w:ascii="Garamond" w:hAnsi="Garamond"/>
          <w:sz w:val="28"/>
          <w:szCs w:val="28"/>
        </w:rPr>
      </w:pPr>
      <w:r w:rsidRPr="009E76B2">
        <w:rPr>
          <w:rFonts w:ascii="Garamond" w:hAnsi="Garamond"/>
          <w:sz w:val="28"/>
          <w:szCs w:val="28"/>
        </w:rPr>
        <w:t xml:space="preserve">Pravni </w:t>
      </w:r>
      <w:r w:rsidR="00D220D7" w:rsidRPr="009E76B2">
        <w:rPr>
          <w:rFonts w:ascii="Garamond" w:hAnsi="Garamond"/>
          <w:sz w:val="28"/>
          <w:szCs w:val="28"/>
        </w:rPr>
        <w:t>o</w:t>
      </w:r>
      <w:r w:rsidRPr="009E76B2">
        <w:rPr>
          <w:rFonts w:ascii="Garamond" w:hAnsi="Garamond"/>
          <w:sz w:val="28"/>
          <w:szCs w:val="28"/>
        </w:rPr>
        <w:t>snov za donošenje ove Odluke se nalazi u članu 29 stav 2 tačka 1 Zakona o komunalnim djelatnostima kao i članu 53 stav 1 tačka 2 Statuta Opštine</w:t>
      </w:r>
      <w:r w:rsidR="00D220D7" w:rsidRPr="009E76B2">
        <w:rPr>
          <w:rFonts w:ascii="Garamond" w:hAnsi="Garamond"/>
          <w:sz w:val="28"/>
          <w:szCs w:val="28"/>
        </w:rPr>
        <w:t xml:space="preserve"> i </w:t>
      </w:r>
      <w:r w:rsidRPr="009E76B2">
        <w:rPr>
          <w:rFonts w:ascii="Garamond" w:hAnsi="Garamond"/>
          <w:sz w:val="28"/>
          <w:szCs w:val="28"/>
        </w:rPr>
        <w:t>član</w:t>
      </w:r>
      <w:r w:rsidR="00D220D7" w:rsidRPr="009E76B2">
        <w:rPr>
          <w:rFonts w:ascii="Garamond" w:hAnsi="Garamond"/>
          <w:sz w:val="28"/>
          <w:szCs w:val="28"/>
        </w:rPr>
        <w:t>u</w:t>
      </w:r>
      <w:r w:rsidRPr="009E76B2">
        <w:rPr>
          <w:rFonts w:ascii="Garamond" w:hAnsi="Garamond"/>
          <w:sz w:val="28"/>
          <w:szCs w:val="28"/>
        </w:rPr>
        <w:t xml:space="preserve"> 11 stav 1 alineja 1 Odluke o osnivanju Društva sa ograničenom odgovornošću </w:t>
      </w:r>
      <w:r w:rsidR="00D220D7" w:rsidRPr="009E76B2">
        <w:rPr>
          <w:rFonts w:ascii="Garamond" w:hAnsi="Garamond"/>
          <w:sz w:val="28"/>
          <w:szCs w:val="28"/>
        </w:rPr>
        <w:t>„</w:t>
      </w:r>
      <w:r w:rsidRPr="009E76B2">
        <w:rPr>
          <w:rFonts w:ascii="Garamond" w:hAnsi="Garamond"/>
          <w:sz w:val="28"/>
          <w:szCs w:val="28"/>
        </w:rPr>
        <w:t>Komunalno / Komunale</w:t>
      </w:r>
      <w:r w:rsidR="00D220D7" w:rsidRPr="009E76B2">
        <w:rPr>
          <w:rFonts w:ascii="Garamond" w:hAnsi="Garamond"/>
          <w:sz w:val="28"/>
          <w:szCs w:val="28"/>
        </w:rPr>
        <w:t>”</w:t>
      </w:r>
      <w:r w:rsidRPr="009E76B2">
        <w:rPr>
          <w:rFonts w:ascii="Garamond" w:hAnsi="Garamond"/>
          <w:sz w:val="28"/>
          <w:szCs w:val="28"/>
        </w:rPr>
        <w:t xml:space="preserve"> Tuz </w:t>
      </w:r>
      <w:r w:rsidR="00D220D7" w:rsidRPr="009E76B2">
        <w:rPr>
          <w:rFonts w:ascii="Garamond" w:hAnsi="Garamond"/>
          <w:sz w:val="28"/>
          <w:szCs w:val="28"/>
        </w:rPr>
        <w:t xml:space="preserve">kojim je propisano da </w:t>
      </w:r>
      <w:r w:rsidRPr="009E76B2">
        <w:rPr>
          <w:rFonts w:ascii="Garamond" w:hAnsi="Garamond"/>
          <w:sz w:val="28"/>
          <w:szCs w:val="28"/>
        </w:rPr>
        <w:t>Skupštin</w:t>
      </w:r>
      <w:r w:rsidR="00D220D7" w:rsidRPr="009E76B2">
        <w:rPr>
          <w:rFonts w:ascii="Garamond" w:hAnsi="Garamond"/>
          <w:sz w:val="28"/>
          <w:szCs w:val="28"/>
        </w:rPr>
        <w:t>a</w:t>
      </w:r>
      <w:r w:rsidRPr="009E76B2">
        <w:rPr>
          <w:rFonts w:ascii="Garamond" w:hAnsi="Garamond"/>
          <w:sz w:val="28"/>
          <w:szCs w:val="28"/>
        </w:rPr>
        <w:t xml:space="preserve"> Opštine Tuzi, </w:t>
      </w:r>
      <w:r w:rsidR="00D220D7" w:rsidRPr="009E76B2">
        <w:rPr>
          <w:rFonts w:ascii="Garamond" w:hAnsi="Garamond"/>
          <w:sz w:val="28"/>
          <w:szCs w:val="28"/>
        </w:rPr>
        <w:t xml:space="preserve">ima obavezu </w:t>
      </w:r>
      <w:r w:rsidRPr="009E76B2">
        <w:rPr>
          <w:rFonts w:ascii="Garamond" w:hAnsi="Garamond"/>
          <w:sz w:val="28"/>
          <w:szCs w:val="28"/>
        </w:rPr>
        <w:t xml:space="preserve">da donosi Odluku o davanju saglasnosti na Statut Društva sa ograničenom odgovornošću </w:t>
      </w:r>
      <w:r w:rsidR="00D220D7" w:rsidRPr="009E76B2">
        <w:rPr>
          <w:rFonts w:ascii="Garamond" w:hAnsi="Garamond"/>
          <w:sz w:val="28"/>
          <w:szCs w:val="28"/>
        </w:rPr>
        <w:t>„</w:t>
      </w:r>
      <w:r w:rsidRPr="009E76B2">
        <w:rPr>
          <w:rFonts w:ascii="Garamond" w:hAnsi="Garamond"/>
          <w:sz w:val="28"/>
          <w:szCs w:val="28"/>
        </w:rPr>
        <w:t>Komunalno / Komunale</w:t>
      </w:r>
      <w:r w:rsidR="00D220D7" w:rsidRPr="009E76B2">
        <w:rPr>
          <w:rFonts w:ascii="Garamond" w:hAnsi="Garamond"/>
          <w:sz w:val="28"/>
          <w:szCs w:val="28"/>
        </w:rPr>
        <w:t>”</w:t>
      </w:r>
      <w:r w:rsidRPr="009E76B2">
        <w:rPr>
          <w:rFonts w:ascii="Garamond" w:hAnsi="Garamond"/>
          <w:sz w:val="28"/>
          <w:szCs w:val="28"/>
        </w:rPr>
        <w:t xml:space="preserve"> Tuzi.</w:t>
      </w:r>
    </w:p>
    <w:p w14:paraId="174DD0D7" w14:textId="77777777" w:rsidR="00305153" w:rsidRPr="00341463" w:rsidRDefault="00305153" w:rsidP="00305153">
      <w:pPr>
        <w:pStyle w:val="N02Y"/>
        <w:ind w:firstLine="0"/>
        <w:rPr>
          <w:rFonts w:ascii="Garamond" w:hAnsi="Garamond"/>
          <w:sz w:val="28"/>
          <w:szCs w:val="28"/>
        </w:rPr>
      </w:pPr>
    </w:p>
    <w:p w14:paraId="7A643985" w14:textId="77777777" w:rsidR="000106B2" w:rsidRPr="00341463" w:rsidRDefault="000106B2" w:rsidP="00D220D7">
      <w:pPr>
        <w:rPr>
          <w:rFonts w:ascii="Garamond" w:hAnsi="Garamond"/>
          <w:b/>
          <w:color w:val="auto"/>
          <w:sz w:val="28"/>
          <w:szCs w:val="28"/>
          <w:lang w:val="en-US" w:eastAsia="en-US"/>
        </w:rPr>
      </w:pPr>
      <w:r w:rsidRPr="00341463">
        <w:rPr>
          <w:rFonts w:ascii="Garamond" w:hAnsi="Garamond"/>
          <w:b/>
          <w:sz w:val="28"/>
          <w:szCs w:val="28"/>
        </w:rPr>
        <w:t>RAZLOZI ZA DONOŠENJE ODLUKE:</w:t>
      </w:r>
    </w:p>
    <w:p w14:paraId="71FF9847" w14:textId="77777777" w:rsidR="000106B2" w:rsidRPr="00341463" w:rsidRDefault="000106B2" w:rsidP="00D220D7">
      <w:pPr>
        <w:jc w:val="both"/>
        <w:rPr>
          <w:rFonts w:ascii="Garamond" w:hAnsi="Garamond"/>
          <w:sz w:val="28"/>
          <w:szCs w:val="28"/>
        </w:rPr>
      </w:pPr>
      <w:r w:rsidRPr="00341463">
        <w:rPr>
          <w:rFonts w:ascii="Garamond" w:hAnsi="Garamond"/>
          <w:sz w:val="28"/>
          <w:szCs w:val="28"/>
        </w:rPr>
        <w:t xml:space="preserve">Razlozi za donošenje ove Odluke sadržani su u harmonizaciji i stvaranju formalno-pravnih uslova za usklađivanje akata privrednog društva sa odredbom člana 329 Zakona o privrednim društvima kojim je propisana  obaveza društva sa ograničenom odgovornošću da uskladi svoju unutrašnju organizaciju (statut, organe društva i druge akte) </w:t>
      </w:r>
      <w:r w:rsidRPr="00341463">
        <w:rPr>
          <w:rFonts w:ascii="Garamond" w:eastAsiaTheme="minorHAnsi" w:hAnsi="Garamond"/>
          <w:sz w:val="28"/>
          <w:szCs w:val="28"/>
        </w:rPr>
        <w:t>sa ovim zakonom i izvrši registraciju promjena u roku od devet mjeseci od dana stupanja na snagu ovog zakona.</w:t>
      </w:r>
    </w:p>
    <w:p w14:paraId="18BC153B" w14:textId="77777777" w:rsidR="00D220D7" w:rsidRDefault="00D220D7" w:rsidP="00D220D7">
      <w:pPr>
        <w:pStyle w:val="NoSpacing"/>
        <w:spacing w:line="276" w:lineRule="auto"/>
        <w:jc w:val="both"/>
        <w:rPr>
          <w:rFonts w:ascii="Garamond" w:hAnsi="Garamond"/>
          <w:b/>
          <w:sz w:val="28"/>
          <w:szCs w:val="28"/>
        </w:rPr>
      </w:pPr>
    </w:p>
    <w:p w14:paraId="7581CA76" w14:textId="3547A61A" w:rsidR="000106B2" w:rsidRPr="00341463" w:rsidRDefault="000106B2" w:rsidP="00D220D7">
      <w:pPr>
        <w:pStyle w:val="NoSpacing"/>
        <w:spacing w:line="276" w:lineRule="auto"/>
        <w:jc w:val="both"/>
        <w:rPr>
          <w:rFonts w:ascii="Garamond" w:hAnsi="Garamond"/>
          <w:b/>
          <w:sz w:val="28"/>
          <w:szCs w:val="28"/>
        </w:rPr>
      </w:pPr>
      <w:r w:rsidRPr="00341463">
        <w:rPr>
          <w:rFonts w:ascii="Garamond" w:hAnsi="Garamond"/>
          <w:b/>
          <w:sz w:val="28"/>
          <w:szCs w:val="28"/>
        </w:rPr>
        <w:t>SADRŽINA ODLUKE:</w:t>
      </w:r>
    </w:p>
    <w:p w14:paraId="0F40F5A6" w14:textId="39E8A8C6" w:rsidR="000106B2" w:rsidRPr="00341463" w:rsidRDefault="000106B2" w:rsidP="00D220D7">
      <w:pPr>
        <w:jc w:val="both"/>
        <w:rPr>
          <w:rFonts w:ascii="Garamond" w:hAnsi="Garamond"/>
          <w:sz w:val="28"/>
          <w:szCs w:val="28"/>
        </w:rPr>
      </w:pPr>
      <w:r w:rsidRPr="00341463">
        <w:rPr>
          <w:rFonts w:ascii="Garamond" w:hAnsi="Garamond"/>
          <w:bCs/>
          <w:sz w:val="28"/>
          <w:szCs w:val="28"/>
        </w:rPr>
        <w:t>U članu 1 regulisan je predmet davanja saglasnosti na</w:t>
      </w:r>
      <w:r w:rsidRPr="00341463">
        <w:rPr>
          <w:rFonts w:ascii="Garamond" w:hAnsi="Garamond"/>
          <w:sz w:val="28"/>
          <w:szCs w:val="28"/>
        </w:rPr>
        <w:t xml:space="preserve"> Statut DOO „</w:t>
      </w:r>
      <w:r w:rsidRPr="00341463">
        <w:rPr>
          <w:rFonts w:ascii="Garamond" w:hAnsi="Garamond"/>
          <w:sz w:val="28"/>
          <w:szCs w:val="28"/>
          <w:shd w:val="clear" w:color="auto" w:fill="FFFFFF"/>
        </w:rPr>
        <w:t>Komunalno-Komunale”</w:t>
      </w:r>
      <w:r w:rsidRPr="00341463">
        <w:rPr>
          <w:rFonts w:ascii="Garamond" w:hAnsi="Garamond"/>
          <w:sz w:val="28"/>
          <w:szCs w:val="28"/>
        </w:rPr>
        <w:t xml:space="preserve"> Tuzi broj br. 1521/21 od 29.12.2021. godine, koji je donio Odbor direktora d.o.o. „Komunalno/Komunale” Tuzi na sjednici održanoj dana 29.12.2021.godine</w:t>
      </w:r>
    </w:p>
    <w:p w14:paraId="4A1CA09E" w14:textId="77777777" w:rsidR="000106B2" w:rsidRPr="00341463" w:rsidRDefault="000106B2" w:rsidP="00D220D7">
      <w:pPr>
        <w:jc w:val="both"/>
        <w:rPr>
          <w:rFonts w:ascii="Garamond" w:eastAsiaTheme="minorHAnsi" w:hAnsi="Garamond"/>
          <w:bCs/>
          <w:sz w:val="28"/>
          <w:szCs w:val="28"/>
        </w:rPr>
      </w:pPr>
      <w:r w:rsidRPr="00341463">
        <w:rPr>
          <w:rFonts w:ascii="Garamond" w:hAnsi="Garamond"/>
          <w:bCs/>
          <w:sz w:val="28"/>
          <w:szCs w:val="28"/>
        </w:rPr>
        <w:t xml:space="preserve">U članu 2 defisano je stavljanje van snage Odluka </w:t>
      </w:r>
      <w:r w:rsidRPr="00341463">
        <w:rPr>
          <w:rFonts w:ascii="Garamond" w:eastAsiaTheme="minorHAnsi" w:hAnsi="Garamond"/>
          <w:bCs/>
          <w:sz w:val="28"/>
          <w:szCs w:val="28"/>
        </w:rPr>
        <w:t>o davanju saglasnosti na Statut Društva sa ograničenom odgovornošću „Komunalno/Komunale” Tuzi („Službeni list Crne Gore - opštinski propisi”, br. 039/19) i Odluka o o davanju saglasnosti na Odluku o izmjenama I dopunama Statuta Društva sa ograničenom odgovornošću „Komunalno/Komunale” Tuzi („Službeni list Crne Gore - opštinski propisi”, br. 046/21) .</w:t>
      </w:r>
    </w:p>
    <w:p w14:paraId="474AB9E5" w14:textId="77777777" w:rsidR="000106B2" w:rsidRPr="00341463" w:rsidRDefault="000106B2" w:rsidP="00D220D7">
      <w:pPr>
        <w:pStyle w:val="NoSpacing"/>
        <w:spacing w:line="276" w:lineRule="auto"/>
        <w:jc w:val="both"/>
        <w:rPr>
          <w:rFonts w:ascii="Garamond" w:eastAsiaTheme="minorHAnsi" w:hAnsi="Garamond"/>
          <w:bCs/>
          <w:sz w:val="28"/>
          <w:szCs w:val="28"/>
        </w:rPr>
      </w:pPr>
      <w:r w:rsidRPr="00341463">
        <w:rPr>
          <w:rFonts w:ascii="Garamond" w:hAnsi="Garamond"/>
          <w:bCs/>
          <w:sz w:val="28"/>
          <w:szCs w:val="28"/>
        </w:rPr>
        <w:t>U članu 3 utvrđen je rok stupanja na snagu ove Odluke.</w:t>
      </w:r>
    </w:p>
    <w:p w14:paraId="18CA60A2" w14:textId="77777777" w:rsidR="000106B2" w:rsidRPr="00341463" w:rsidRDefault="000106B2" w:rsidP="000106B2">
      <w:pPr>
        <w:pStyle w:val="NoSpacing"/>
        <w:spacing w:line="276" w:lineRule="auto"/>
        <w:jc w:val="both"/>
        <w:rPr>
          <w:rFonts w:ascii="Garamond" w:hAnsi="Garamond"/>
          <w:bCs/>
          <w:sz w:val="28"/>
          <w:szCs w:val="28"/>
        </w:rPr>
      </w:pPr>
    </w:p>
    <w:p w14:paraId="26E9E38C" w14:textId="5F6CCA69" w:rsidR="000106B2" w:rsidRPr="00341463" w:rsidRDefault="000106B2" w:rsidP="00D220D7">
      <w:pPr>
        <w:jc w:val="both"/>
        <w:rPr>
          <w:rFonts w:ascii="Garamond" w:hAnsi="Garamond"/>
          <w:bCs/>
          <w:sz w:val="28"/>
          <w:szCs w:val="28"/>
          <w:shd w:val="clear" w:color="auto" w:fill="FFFFFF"/>
        </w:rPr>
      </w:pPr>
      <w:r w:rsidRPr="00341463">
        <w:rPr>
          <w:rFonts w:ascii="Garamond" w:hAnsi="Garamond"/>
          <w:bCs/>
          <w:sz w:val="28"/>
          <w:szCs w:val="28"/>
        </w:rPr>
        <w:t xml:space="preserve">Iz gore navedenih razloga, predlaže se Skupštini Opštine Tuzi da donese </w:t>
      </w:r>
      <w:r w:rsidRPr="00341463">
        <w:rPr>
          <w:rFonts w:ascii="Garamond" w:hAnsi="Garamond"/>
          <w:sz w:val="28"/>
          <w:szCs w:val="28"/>
        </w:rPr>
        <w:t>Odluku o davanju saglasnosti na Statut DOO „</w:t>
      </w:r>
      <w:r w:rsidRPr="00341463">
        <w:rPr>
          <w:rFonts w:ascii="Garamond" w:hAnsi="Garamond"/>
          <w:bCs/>
          <w:sz w:val="28"/>
          <w:szCs w:val="28"/>
          <w:shd w:val="clear" w:color="auto" w:fill="FFFFFF"/>
        </w:rPr>
        <w:t>Komunalno/Komunale” Tuzi</w:t>
      </w:r>
      <w:r w:rsidR="00D220D7">
        <w:rPr>
          <w:rFonts w:ascii="Garamond" w:hAnsi="Garamond"/>
          <w:bCs/>
          <w:sz w:val="28"/>
          <w:szCs w:val="28"/>
          <w:shd w:val="clear" w:color="auto" w:fill="FFFFFF"/>
        </w:rPr>
        <w:t>.</w:t>
      </w:r>
    </w:p>
    <w:p w14:paraId="75CB2A47" w14:textId="77777777" w:rsidR="000106B2" w:rsidRPr="00341463" w:rsidRDefault="000106B2" w:rsidP="000106B2">
      <w:pPr>
        <w:jc w:val="both"/>
        <w:rPr>
          <w:rFonts w:ascii="Garamond" w:hAnsi="Garamond"/>
          <w:bCs/>
          <w:sz w:val="28"/>
          <w:szCs w:val="28"/>
          <w:shd w:val="clear" w:color="auto" w:fill="FFFFFF"/>
        </w:rPr>
      </w:pPr>
      <w:r w:rsidRPr="00341463">
        <w:rPr>
          <w:rFonts w:ascii="Garamond" w:hAnsi="Garamond"/>
          <w:bCs/>
          <w:sz w:val="28"/>
          <w:szCs w:val="28"/>
          <w:shd w:val="clear" w:color="auto" w:fill="FFFFFF"/>
        </w:rPr>
        <w:t xml:space="preserve"> </w:t>
      </w:r>
    </w:p>
    <w:p w14:paraId="0E21DD62" w14:textId="77777777" w:rsidR="000106B2" w:rsidRPr="00341463" w:rsidRDefault="000106B2" w:rsidP="000106B2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</w:rPr>
      </w:pPr>
    </w:p>
    <w:p w14:paraId="4436A82E" w14:textId="77777777" w:rsidR="000106B2" w:rsidRPr="00341463" w:rsidRDefault="000106B2" w:rsidP="000106B2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</w:rPr>
      </w:pPr>
    </w:p>
    <w:p w14:paraId="37C17BFC" w14:textId="174A77DF" w:rsidR="00A94A42" w:rsidRPr="00E66E77" w:rsidRDefault="00A94A42">
      <w:pPr>
        <w:autoSpaceDE/>
        <w:autoSpaceDN/>
        <w:adjustRightInd/>
        <w:spacing w:after="160" w:line="259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 w:type="page"/>
      </w:r>
      <w:r w:rsidR="00E66E77"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06B2D57B" wp14:editId="6E60EBFF">
            <wp:simplePos x="0" y="0"/>
            <wp:positionH relativeFrom="page">
              <wp:posOffset>-190500</wp:posOffset>
            </wp:positionH>
            <wp:positionV relativeFrom="margin">
              <wp:posOffset>-890270</wp:posOffset>
            </wp:positionV>
            <wp:extent cx="7743825" cy="1080135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080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E77">
        <w:rPr>
          <w:rFonts w:ascii="Garamond" w:hAnsi="Garamond"/>
          <w:sz w:val="28"/>
          <w:szCs w:val="28"/>
        </w:rPr>
        <w:br w:type="page"/>
      </w:r>
    </w:p>
    <w:p w14:paraId="418C1E54" w14:textId="33FA3262" w:rsidR="00305153" w:rsidRPr="00341463" w:rsidRDefault="00A94A42" w:rsidP="000106B2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206BAD4C" wp14:editId="57F3CF83">
            <wp:simplePos x="0" y="0"/>
            <wp:positionH relativeFrom="page">
              <wp:posOffset>-57150</wp:posOffset>
            </wp:positionH>
            <wp:positionV relativeFrom="page">
              <wp:align>bottom</wp:align>
            </wp:positionV>
            <wp:extent cx="7620000" cy="107156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05153" w:rsidRPr="00341463" w:rsidSect="00305153">
      <w:footerReference w:type="even" r:id="rId9"/>
      <w:footerReference w:type="default" r:id="rId10"/>
      <w:pgSz w:w="11906" w:h="16838"/>
      <w:pgMar w:top="1417" w:right="1417" w:bottom="1417" w:left="1417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82BB9" w14:textId="77777777" w:rsidR="00615D07" w:rsidRDefault="00615D07">
      <w:r>
        <w:separator/>
      </w:r>
    </w:p>
  </w:endnote>
  <w:endnote w:type="continuationSeparator" w:id="0">
    <w:p w14:paraId="01C38CE5" w14:textId="77777777" w:rsidR="00615D07" w:rsidRDefault="00615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44F2B" w14:textId="77777777" w:rsidR="00F54412" w:rsidRDefault="0030330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E05A7" w14:textId="77777777" w:rsidR="00F54412" w:rsidRDefault="0030330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B8E4B" w14:textId="77777777" w:rsidR="00615D07" w:rsidRDefault="00615D07">
      <w:r>
        <w:separator/>
      </w:r>
    </w:p>
  </w:footnote>
  <w:footnote w:type="continuationSeparator" w:id="0">
    <w:p w14:paraId="23824A87" w14:textId="77777777" w:rsidR="00615D07" w:rsidRDefault="00615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73"/>
    <w:rsid w:val="000106B2"/>
    <w:rsid w:val="001C080F"/>
    <w:rsid w:val="0030330C"/>
    <w:rsid w:val="00305153"/>
    <w:rsid w:val="00341463"/>
    <w:rsid w:val="003A1C94"/>
    <w:rsid w:val="003A6034"/>
    <w:rsid w:val="004A3548"/>
    <w:rsid w:val="005276A8"/>
    <w:rsid w:val="00606C12"/>
    <w:rsid w:val="00615D07"/>
    <w:rsid w:val="00673131"/>
    <w:rsid w:val="006A11DE"/>
    <w:rsid w:val="00747815"/>
    <w:rsid w:val="0085716A"/>
    <w:rsid w:val="009E76B2"/>
    <w:rsid w:val="00A12031"/>
    <w:rsid w:val="00A7019E"/>
    <w:rsid w:val="00A94A42"/>
    <w:rsid w:val="00AD7A73"/>
    <w:rsid w:val="00D134A4"/>
    <w:rsid w:val="00D220D7"/>
    <w:rsid w:val="00DC34FE"/>
    <w:rsid w:val="00E66E77"/>
    <w:rsid w:val="00EB42BA"/>
    <w:rsid w:val="00F54412"/>
    <w:rsid w:val="00F5628A"/>
    <w:rsid w:val="00F626B1"/>
    <w:rsid w:val="00F71B70"/>
    <w:rsid w:val="00FA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6DA1D0"/>
  <w14:defaultImageDpi w14:val="0"/>
  <w15:docId w15:val="{9A59CAE1-5CAF-44BA-8987-45CA1EC0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1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11DE"/>
    <w:rPr>
      <w:rFonts w:ascii="Segoe UI" w:hAnsi="Segoe UI" w:cs="Segoe UI"/>
      <w:color w:val="000000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106B2"/>
  </w:style>
  <w:style w:type="paragraph" w:styleId="NoSpacing">
    <w:name w:val="No Spacing"/>
    <w:link w:val="NoSpacingChar"/>
    <w:uiPriority w:val="1"/>
    <w:qFormat/>
    <w:rsid w:val="000106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27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</vt:lpstr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4</cp:revision>
  <cp:lastPrinted>2022-03-11T14:24:00Z</cp:lastPrinted>
  <dcterms:created xsi:type="dcterms:W3CDTF">2022-03-14T09:37:00Z</dcterms:created>
  <dcterms:modified xsi:type="dcterms:W3CDTF">2022-03-15T08:16:00Z</dcterms:modified>
</cp:coreProperties>
</file>