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106C" w14:textId="2C606D74" w:rsidR="000C2A05" w:rsidRDefault="000C2A05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0A53CC24" wp14:editId="3E3023BB">
            <wp:simplePos x="0" y="0"/>
            <wp:positionH relativeFrom="margin">
              <wp:posOffset>-904875</wp:posOffset>
            </wp:positionH>
            <wp:positionV relativeFrom="margin">
              <wp:posOffset>-923925</wp:posOffset>
            </wp:positionV>
            <wp:extent cx="7534275" cy="106965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5F8EAB5F" w14:textId="72954FA6" w:rsidR="00C57C84" w:rsidRPr="00253D19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lastRenderedPageBreak/>
        <w:t xml:space="preserve">Në bazë të nenit 53 paragrafit 1 pikës 2 të Statutit të Komunës së Tuzit („Fleta zyrtare e Malit të Zi  – dispozitat komunale”, nr. 24/19 </w:t>
      </w:r>
      <w:r>
        <w:rPr>
          <w:rFonts w:ascii="Garamond" w:hAnsi="Garamond"/>
          <w:sz w:val="28"/>
          <w:szCs w:val="28"/>
          <w:lang w:val="sq-AL"/>
        </w:rPr>
        <w:t>dhe</w:t>
      </w:r>
      <w:r w:rsidRPr="00253D19">
        <w:rPr>
          <w:rFonts w:ascii="Garamond" w:hAnsi="Garamond"/>
          <w:sz w:val="28"/>
          <w:szCs w:val="28"/>
          <w:lang w:val="sq-AL"/>
        </w:rPr>
        <w:t xml:space="preserve"> 05/20), n</w:t>
      </w:r>
      <w:r>
        <w:rPr>
          <w:rFonts w:ascii="Garamond" w:hAnsi="Garamond"/>
          <w:sz w:val="28"/>
          <w:szCs w:val="28"/>
          <w:lang w:val="sq-AL"/>
        </w:rPr>
        <w:t>enit</w:t>
      </w:r>
      <w:r w:rsidRPr="00253D19">
        <w:rPr>
          <w:rFonts w:ascii="Garamond" w:hAnsi="Garamond"/>
          <w:sz w:val="28"/>
          <w:szCs w:val="28"/>
          <w:lang w:val="sq-AL"/>
        </w:rPr>
        <w:t xml:space="preserve"> 38 paragrafit 1 të pikës 2 të Ligjit për vetëqeverisjen lokale („F</w:t>
      </w:r>
      <w:r>
        <w:rPr>
          <w:rFonts w:ascii="Garamond" w:hAnsi="Garamond"/>
          <w:sz w:val="28"/>
          <w:szCs w:val="28"/>
          <w:lang w:val="sq-AL"/>
        </w:rPr>
        <w:t>l</w:t>
      </w:r>
      <w:r w:rsidRPr="00253D19">
        <w:rPr>
          <w:rFonts w:ascii="Garamond" w:hAnsi="Garamond"/>
          <w:sz w:val="28"/>
          <w:szCs w:val="28"/>
          <w:lang w:val="sq-AL"/>
        </w:rPr>
        <w:t>eta zyrtare e Malit të Zi”, nr. 02/18, 34/19, 38/20) dhe nenit 11 paragrafit 1 alinesë 6 të Vendimit mbi themelimin e Shoqërisë me përgjegjësi të kufizu</w:t>
      </w:r>
      <w:r>
        <w:rPr>
          <w:rFonts w:ascii="Garamond" w:hAnsi="Garamond"/>
          <w:sz w:val="28"/>
          <w:szCs w:val="28"/>
          <w:lang w:val="sq-AL"/>
        </w:rPr>
        <w:t>ar</w:t>
      </w:r>
      <w:r w:rsidRPr="00253D19">
        <w:rPr>
          <w:rFonts w:ascii="Garamond" w:hAnsi="Garamond"/>
          <w:sz w:val="28"/>
          <w:szCs w:val="28"/>
          <w:lang w:val="sq-AL"/>
        </w:rPr>
        <w:t xml:space="preserve"> „Komunalno/Komunale” Tuz („Fleta zyrtare e Malit të Zi – dispozitat komunale”, nr. 33/19, 40/21), Kuvendi i komunës së Tuzit në seancën e mbajtur më ____.03.2022 ka sjellë </w:t>
      </w:r>
    </w:p>
    <w:p w14:paraId="7F5147B5" w14:textId="77777777" w:rsidR="00C57C84" w:rsidRPr="00253D19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6C38E6AF" w14:textId="77777777" w:rsidR="00C57C84" w:rsidRPr="00253D19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5DF6B232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5C1F1449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Çmimorën </w:t>
      </w:r>
      <w:r>
        <w:rPr>
          <w:rFonts w:ascii="Garamond" w:hAnsi="Garamond"/>
          <w:b/>
          <w:bCs/>
          <w:sz w:val="28"/>
          <w:szCs w:val="28"/>
          <w:lang w:val="sq-AL"/>
        </w:rPr>
        <w:t>për grumbullimin dhe transportin e mbetjeve komunale të SHPK</w:t>
      </w:r>
      <w:r w:rsidRPr="00253D19">
        <w:rPr>
          <w:rFonts w:ascii="Garamond" w:hAnsi="Garamond"/>
          <w:b/>
          <w:bCs/>
          <w:sz w:val="28"/>
          <w:szCs w:val="28"/>
          <w:lang w:val="sq-AL"/>
        </w:rPr>
        <w:t xml:space="preserve"> „Komunalno/Komunale” Tuzi</w:t>
      </w:r>
    </w:p>
    <w:p w14:paraId="2F5A127B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2D83C9FB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33E87F19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Neni  1</w:t>
      </w:r>
    </w:p>
    <w:p w14:paraId="79609E8C" w14:textId="2F9876F0" w:rsidR="00C57C84" w:rsidRPr="00253D19" w:rsidRDefault="00E34DB6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Jepet </w:t>
      </w:r>
      <w:r w:rsidR="00C57C84" w:rsidRPr="00253D19">
        <w:rPr>
          <w:rFonts w:ascii="Garamond" w:hAnsi="Garamond"/>
          <w:sz w:val="28"/>
          <w:szCs w:val="28"/>
          <w:lang w:val="sq-AL"/>
        </w:rPr>
        <w:t xml:space="preserve">pëlqimi në Vendimin e Bordit të drejtorëve SHPK „Komunalno/Komunale” Tuz numër 339/21 prej më 10.03.2022, </w:t>
      </w:r>
      <w:r w:rsidR="00C57C84">
        <w:rPr>
          <w:rFonts w:ascii="Garamond" w:hAnsi="Garamond"/>
          <w:sz w:val="28"/>
          <w:szCs w:val="28"/>
          <w:lang w:val="sq-AL"/>
        </w:rPr>
        <w:t xml:space="preserve">me të cilën është përcaktuar çmimorja e shërbimeve për grumbullim dhe transport të mbetjeve komunale të </w:t>
      </w:r>
      <w:r w:rsidR="00C57C84" w:rsidRPr="00253D19">
        <w:rPr>
          <w:rFonts w:ascii="Garamond" w:hAnsi="Garamond"/>
          <w:sz w:val="28"/>
          <w:szCs w:val="28"/>
          <w:lang w:val="sq-AL"/>
        </w:rPr>
        <w:t xml:space="preserve"> SHPK „Komunalno/Komunale” Tuz.</w:t>
      </w:r>
    </w:p>
    <w:p w14:paraId="2F441804" w14:textId="77777777" w:rsidR="00E34DB6" w:rsidRDefault="00E34DB6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AAF511B" w14:textId="0717988D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02C7302F" w14:textId="33B821E8" w:rsidR="00C57C84" w:rsidRPr="00253D19" w:rsidRDefault="00C57C84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Çmimorja </w:t>
      </w:r>
      <w:r w:rsidR="00E34DB6">
        <w:rPr>
          <w:rFonts w:ascii="Garamond" w:hAnsi="Garamond"/>
          <w:sz w:val="28"/>
          <w:szCs w:val="28"/>
          <w:lang w:val="sq-AL"/>
        </w:rPr>
        <w:t>e</w:t>
      </w:r>
      <w:r>
        <w:rPr>
          <w:rFonts w:ascii="Garamond" w:hAnsi="Garamond"/>
          <w:sz w:val="28"/>
          <w:szCs w:val="28"/>
          <w:lang w:val="sq-AL"/>
        </w:rPr>
        <w:t xml:space="preserve"> shërbimeve për grumbullimin dhe transportin  mbetjeve komunale  të </w:t>
      </w:r>
      <w:r w:rsidRPr="00253D19">
        <w:rPr>
          <w:rFonts w:ascii="Garamond" w:hAnsi="Garamond"/>
          <w:sz w:val="28"/>
          <w:szCs w:val="28"/>
          <w:lang w:val="sq-AL"/>
        </w:rPr>
        <w:t xml:space="preserve"> SHPK „Komunalno/Komunale” Tuz </w:t>
      </w:r>
      <w:r>
        <w:rPr>
          <w:rFonts w:ascii="Garamond" w:hAnsi="Garamond"/>
          <w:sz w:val="28"/>
          <w:szCs w:val="28"/>
          <w:lang w:val="sq-AL"/>
        </w:rPr>
        <w:t xml:space="preserve">është pjesë përbërëse e vendimit të Bordit të drejtorëve të </w:t>
      </w:r>
      <w:r w:rsidRPr="00253D19">
        <w:rPr>
          <w:rFonts w:ascii="Garamond" w:hAnsi="Garamond"/>
          <w:sz w:val="28"/>
          <w:szCs w:val="28"/>
          <w:lang w:val="sq-AL"/>
        </w:rPr>
        <w:t xml:space="preserve"> SHPK „Komunalno/Komunale” Tuz.</w:t>
      </w:r>
    </w:p>
    <w:p w14:paraId="2E903778" w14:textId="77777777" w:rsidR="00C57C84" w:rsidRPr="00253D19" w:rsidRDefault="00C57C84" w:rsidP="00C57C84">
      <w:pPr>
        <w:pStyle w:val="NoSpacing"/>
        <w:rPr>
          <w:rFonts w:ascii="Garamond" w:hAnsi="Garamond"/>
          <w:b/>
          <w:bCs/>
          <w:sz w:val="28"/>
          <w:szCs w:val="28"/>
          <w:lang w:val="sq-AL"/>
        </w:rPr>
      </w:pPr>
    </w:p>
    <w:p w14:paraId="6DACB981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16558293" w14:textId="77777777" w:rsidR="00C57C84" w:rsidRPr="00253D19" w:rsidRDefault="00C57C84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t>Me hyrjen në fuqi të këtij Vendimi</w:t>
      </w:r>
      <w:r>
        <w:rPr>
          <w:rFonts w:ascii="Garamond" w:hAnsi="Garamond"/>
          <w:sz w:val="28"/>
          <w:szCs w:val="28"/>
          <w:lang w:val="sq-AL"/>
        </w:rPr>
        <w:t xml:space="preserve"> pushon së vlejturi Vendimi mbi dhënien e pëlqimit në çmimorën e shërbimeve për grumbullimin dhe deponimin e mbetjeve komunale të </w:t>
      </w:r>
      <w:r w:rsidRPr="00253D19">
        <w:rPr>
          <w:rFonts w:ascii="Garamond" w:hAnsi="Garamond"/>
          <w:sz w:val="28"/>
          <w:szCs w:val="28"/>
          <w:lang w:val="sq-AL"/>
        </w:rPr>
        <w:t>SHPK</w:t>
      </w:r>
      <w:r>
        <w:rPr>
          <w:rFonts w:ascii="Garamond" w:hAnsi="Garamond"/>
          <w:sz w:val="28"/>
          <w:szCs w:val="28"/>
          <w:lang w:val="sq-AL"/>
        </w:rPr>
        <w:t xml:space="preserve"> </w:t>
      </w:r>
      <w:r w:rsidRPr="00253D19">
        <w:rPr>
          <w:rFonts w:ascii="Garamond" w:hAnsi="Garamond"/>
          <w:sz w:val="28"/>
          <w:szCs w:val="28"/>
          <w:lang w:val="sq-AL"/>
        </w:rPr>
        <w:t>„Komunalno/Komunale” Tuz („Fleta zyrtare e Malit të Zi – dispozitat komunale”, nr. 34/20).</w:t>
      </w:r>
    </w:p>
    <w:p w14:paraId="697F0CDA" w14:textId="77777777" w:rsidR="00C57C84" w:rsidRPr="00253D19" w:rsidRDefault="00C57C84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4A1D0407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Neni 4</w:t>
      </w:r>
    </w:p>
    <w:p w14:paraId="56304B8C" w14:textId="77777777" w:rsidR="00C57C84" w:rsidRPr="00253D19" w:rsidRDefault="00C57C84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t>Ky Vendim hynë në fuqi me ditën e publikimit në „Fletën zyrtare të Malit ë Zi – dispozitat komunale.</w:t>
      </w:r>
    </w:p>
    <w:p w14:paraId="15CF0CE2" w14:textId="77777777" w:rsidR="00C57C84" w:rsidRPr="00253D19" w:rsidRDefault="00C57C84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32DF778" w14:textId="77777777" w:rsidR="00C57C84" w:rsidRPr="00253D19" w:rsidRDefault="00C57C84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57B875E" w14:textId="052F747B" w:rsidR="00C57C84" w:rsidRDefault="00C57C84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F04F3A4" w14:textId="77777777" w:rsidR="00C57C84" w:rsidRPr="00253D19" w:rsidRDefault="00C57C84" w:rsidP="00C57C8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t xml:space="preserve">Numër: 02-030/22- </w:t>
      </w:r>
    </w:p>
    <w:p w14:paraId="7C03DA41" w14:textId="77777777" w:rsidR="00C57C84" w:rsidRPr="00253D19" w:rsidRDefault="00C57C84" w:rsidP="00C57C8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t>Tuz, ______.2022.godine</w:t>
      </w:r>
    </w:p>
    <w:p w14:paraId="3AD8DD3C" w14:textId="77777777" w:rsidR="00C57C84" w:rsidRPr="00253D19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CAC16BF" w14:textId="77777777" w:rsidR="00C57C84" w:rsidRPr="00253D19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60F16FF5" w14:textId="77777777" w:rsidR="00C57C84" w:rsidRPr="00253D19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KRYETAR,</w:t>
      </w:r>
    </w:p>
    <w:p w14:paraId="2960EA4A" w14:textId="77777777" w:rsidR="00C57C84" w:rsidRPr="00253D19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3345ADEB" w14:textId="77777777" w:rsidR="00D908F0" w:rsidRPr="00070560" w:rsidRDefault="00D908F0" w:rsidP="00D908F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070560">
        <w:rPr>
          <w:rFonts w:ascii="Garamond" w:hAnsi="Garamond"/>
          <w:b/>
          <w:bCs/>
          <w:sz w:val="28"/>
          <w:szCs w:val="28"/>
          <w:lang w:val="sq-AL"/>
        </w:rPr>
        <w:lastRenderedPageBreak/>
        <w:t>A r s y  e t i m</w:t>
      </w:r>
    </w:p>
    <w:p w14:paraId="132DDF46" w14:textId="77777777" w:rsidR="00D908F0" w:rsidRPr="00070560" w:rsidRDefault="00D908F0" w:rsidP="00D908F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1DB3E2B" w14:textId="77777777" w:rsidR="00D908F0" w:rsidRPr="00070560" w:rsidRDefault="00D908F0" w:rsidP="00D908F0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070560">
        <w:rPr>
          <w:rFonts w:ascii="Garamond" w:hAnsi="Garamond"/>
          <w:b/>
          <w:bCs/>
          <w:sz w:val="28"/>
          <w:szCs w:val="28"/>
          <w:lang w:val="sq-AL"/>
        </w:rPr>
        <w:t>BAZA JURIDIKE:</w:t>
      </w:r>
    </w:p>
    <w:p w14:paraId="32ECEB3D" w14:textId="6E3C6AEB" w:rsidR="00D908F0" w:rsidRPr="00070560" w:rsidRDefault="00D908F0" w:rsidP="00D908F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70560">
        <w:rPr>
          <w:rFonts w:ascii="Garamond" w:hAnsi="Garamond"/>
          <w:sz w:val="28"/>
          <w:szCs w:val="28"/>
          <w:lang w:val="sq-AL"/>
        </w:rPr>
        <w:t xml:space="preserve">Baza juridike për sjelljen e Vendimit mbi dhënien e pëlqimit në Çmimoren e shërbimeve për grumbullimin dhe </w:t>
      </w:r>
      <w:r w:rsidR="00C57C84">
        <w:rPr>
          <w:rFonts w:ascii="Garamond" w:hAnsi="Garamond"/>
          <w:sz w:val="28"/>
          <w:szCs w:val="28"/>
          <w:lang w:val="sq-AL"/>
        </w:rPr>
        <w:t>transportin</w:t>
      </w:r>
      <w:r w:rsidRPr="00070560">
        <w:rPr>
          <w:rFonts w:ascii="Garamond" w:hAnsi="Garamond"/>
          <w:sz w:val="28"/>
          <w:szCs w:val="28"/>
          <w:lang w:val="sq-AL"/>
        </w:rPr>
        <w:t xml:space="preserve"> e mbetjeve komunale të SHPK „Komunalno/Komunale” Tuz është e përmbajtur në nenin 53 paragrafin 1 pikën 2 të Statutit të komunës së Tuzit me të cilin është e përcaktuar që Kuvendi sjellë dispozita dhe akte të tjera të përgjithshme. Me nenin 38 paragrafin 1 pikën 2 të Ligjit mbi vetëqeverisjen lokale është e përcaktuar që Kuvendi sjellë dispozita dhe akte të tjera të përgjithshme përderisa me nenin 11 paragrafin 1 alineja 6 e Vendimit mbi themelimin e Shoqërisë me përgjegjësi të kufizuar „Komunalno/Komunale” Tuz është e përcaktuar që Themeluesi i Shoqërisë afariste jep pëlqim në çmimoren e shërbimeve të cilin përcakton Bordi drejtues. </w:t>
      </w:r>
    </w:p>
    <w:p w14:paraId="4609410D" w14:textId="77777777" w:rsidR="00D908F0" w:rsidRPr="00070560" w:rsidRDefault="00D908F0" w:rsidP="00D908F0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6C116AE8" w14:textId="77777777" w:rsidR="00D908F0" w:rsidRPr="00070560" w:rsidRDefault="00D908F0" w:rsidP="00D908F0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070560">
        <w:rPr>
          <w:rFonts w:ascii="Garamond" w:hAnsi="Garamond"/>
          <w:b/>
          <w:bCs/>
          <w:sz w:val="28"/>
          <w:szCs w:val="28"/>
          <w:lang w:val="sq-AL"/>
        </w:rPr>
        <w:t>ARSYET PËR SJELLJE</w:t>
      </w:r>
    </w:p>
    <w:p w14:paraId="733F48A7" w14:textId="77777777" w:rsidR="00D908F0" w:rsidRPr="00070560" w:rsidRDefault="00D908F0" w:rsidP="00D908F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70560">
        <w:rPr>
          <w:rFonts w:ascii="Garamond" w:hAnsi="Garamond"/>
          <w:sz w:val="28"/>
          <w:szCs w:val="28"/>
          <w:lang w:val="sq-AL"/>
        </w:rPr>
        <w:t>Arsyet e sjelljen e këtij vendimi gjenden në harmonizimin e punës së shoqërisë me aktet ligjore dhe nënligjore të cilat parashikojnë që shoqëria në kuadër të kryerjes së aktiviteteve të saj duhet të miratojë listën e çmimeve për ofrimin e shërbimeve komunale për grumbullimin dhe deponimin e mbeturinave komunale.</w:t>
      </w:r>
    </w:p>
    <w:p w14:paraId="5DD330F7" w14:textId="77777777" w:rsidR="00D908F0" w:rsidRPr="00070560" w:rsidRDefault="00D908F0" w:rsidP="00D908F0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0A0A6F24" w14:textId="77777777" w:rsidR="00D908F0" w:rsidRPr="00070560" w:rsidRDefault="00D908F0" w:rsidP="00D908F0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070560">
        <w:rPr>
          <w:rFonts w:ascii="Garamond" w:hAnsi="Garamond"/>
          <w:b/>
          <w:bCs/>
          <w:sz w:val="28"/>
          <w:szCs w:val="28"/>
          <w:lang w:val="sq-AL"/>
        </w:rPr>
        <w:t xml:space="preserve">PËRMBAJTJA E VENDIMIT: </w:t>
      </w:r>
    </w:p>
    <w:p w14:paraId="4D5671C6" w14:textId="5BBF57DA" w:rsidR="00D908F0" w:rsidRPr="00070560" w:rsidRDefault="00D908F0" w:rsidP="00D908F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70560">
        <w:rPr>
          <w:rFonts w:ascii="Garamond" w:hAnsi="Garamond"/>
          <w:sz w:val="28"/>
          <w:szCs w:val="28"/>
          <w:lang w:val="sq-AL"/>
        </w:rPr>
        <w:t xml:space="preserve">Në nenin 1 është e definuar lënda e vendimit në pajtueshmëri me rregullat ligjore dhe teknike për hartimin e rregulloreve që lidhen me dhënien e pëlqimit në Vendimin e Bordit drejtues të „Komunalno/Komunale” SHPK Tuz numër 339/22 od 10.03.2022 me të cilin është i përcaktuar çmimorja e shërbimeve për grumbullimin dhe </w:t>
      </w:r>
      <w:r w:rsidR="00C57C84">
        <w:rPr>
          <w:rFonts w:ascii="Garamond" w:hAnsi="Garamond"/>
          <w:sz w:val="28"/>
          <w:szCs w:val="28"/>
          <w:lang w:val="sq-AL"/>
        </w:rPr>
        <w:t>transportin</w:t>
      </w:r>
      <w:r w:rsidRPr="00070560">
        <w:rPr>
          <w:rFonts w:ascii="Garamond" w:hAnsi="Garamond"/>
          <w:sz w:val="28"/>
          <w:szCs w:val="28"/>
          <w:lang w:val="sq-AL"/>
        </w:rPr>
        <w:t xml:space="preserve"> e mbetjeve komunale të SHPK „Komunalno/Komunale” Tuz.</w:t>
      </w:r>
    </w:p>
    <w:p w14:paraId="08578D87" w14:textId="77777777" w:rsidR="00D908F0" w:rsidRPr="00070560" w:rsidRDefault="00D908F0" w:rsidP="00D908F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70560">
        <w:rPr>
          <w:rFonts w:ascii="Garamond" w:hAnsi="Garamond"/>
          <w:sz w:val="28"/>
          <w:szCs w:val="28"/>
          <w:lang w:val="sq-AL"/>
        </w:rPr>
        <w:t xml:space="preserve">Në nenin 2 është përcaktuar që çmimorja është pjesë përbërëse e vendimit. </w:t>
      </w:r>
    </w:p>
    <w:p w14:paraId="21DD2A4B" w14:textId="77777777" w:rsidR="00D908F0" w:rsidRPr="00070560" w:rsidRDefault="00D908F0" w:rsidP="00D908F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70560">
        <w:rPr>
          <w:rFonts w:ascii="Garamond" w:hAnsi="Garamond"/>
          <w:sz w:val="28"/>
          <w:szCs w:val="28"/>
          <w:lang w:val="sq-AL"/>
        </w:rPr>
        <w:t xml:space="preserve">Në nenin 3 është e definuar që me hyrje në fuqi të këtij Vendimi, pushon së vlejturi Vendimi e shërbimeve për grumbullimin dhe deponimin e mbetjeve komunale të „Komunalno/Komunale” Tuz SHPK („Fleta zyrtare e Malit të Zi – dispozitat komunale”, nr. 34/20), përderisa në nenin 4 është i definuar afati i hyrjes në fuqi të këtij Vendimi. </w:t>
      </w:r>
    </w:p>
    <w:p w14:paraId="3CAC4634" w14:textId="77777777" w:rsidR="00D908F0" w:rsidRDefault="00D908F0" w:rsidP="00D908F0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380E1341" w14:textId="307D8591" w:rsidR="00D908F0" w:rsidRPr="00070560" w:rsidRDefault="00D908F0" w:rsidP="00D908F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70560">
        <w:rPr>
          <w:rFonts w:ascii="Garamond" w:hAnsi="Garamond"/>
          <w:sz w:val="28"/>
          <w:szCs w:val="28"/>
          <w:lang w:val="sq-AL"/>
        </w:rPr>
        <w:t xml:space="preserve">Nga arsyet e </w:t>
      </w:r>
      <w:proofErr w:type="spellStart"/>
      <w:r w:rsidRPr="00070560">
        <w:rPr>
          <w:rFonts w:ascii="Garamond" w:hAnsi="Garamond"/>
          <w:sz w:val="28"/>
          <w:szCs w:val="28"/>
        </w:rPr>
        <w:t>lartpërmendur</w:t>
      </w:r>
      <w:proofErr w:type="spellEnd"/>
      <w:r w:rsidRPr="00070560">
        <w:rPr>
          <w:rFonts w:ascii="Garamond" w:hAnsi="Garamond"/>
          <w:sz w:val="28"/>
          <w:szCs w:val="28"/>
          <w:lang w:val="sq-AL"/>
        </w:rPr>
        <w:t xml:space="preserve"> i propozohet Kuvendit të komunës së Tuzit të sjellë Vendimin mbi dhënien e pëlqimit në Çmimoren e shërbimeve për grumbullimin dhe </w:t>
      </w:r>
      <w:r w:rsidR="00E34DB6">
        <w:rPr>
          <w:rFonts w:ascii="Garamond" w:hAnsi="Garamond"/>
          <w:sz w:val="28"/>
          <w:szCs w:val="28"/>
          <w:lang w:val="sq-AL"/>
        </w:rPr>
        <w:t>transportin</w:t>
      </w:r>
      <w:r w:rsidR="00E34DB6" w:rsidRPr="00070560">
        <w:rPr>
          <w:rFonts w:ascii="Garamond" w:hAnsi="Garamond"/>
          <w:sz w:val="28"/>
          <w:szCs w:val="28"/>
          <w:lang w:val="sq-AL"/>
        </w:rPr>
        <w:t xml:space="preserve"> </w:t>
      </w:r>
      <w:r w:rsidRPr="00070560">
        <w:rPr>
          <w:rFonts w:ascii="Garamond" w:hAnsi="Garamond"/>
          <w:sz w:val="28"/>
          <w:szCs w:val="28"/>
          <w:lang w:val="sq-AL"/>
        </w:rPr>
        <w:t xml:space="preserve">e mbetjeve komunale të SHPK „Komunalno/Komunale” Tuz, të cilën ka sjellë Bordi i drejtorëve SHPK „Komunalno/Komunale” Tuz në seancën e mbajtur më 10.03.2022. </w:t>
      </w:r>
    </w:p>
    <w:p w14:paraId="09FC689B" w14:textId="77777777" w:rsidR="00D908F0" w:rsidRPr="009359DC" w:rsidRDefault="00D908F0" w:rsidP="009359DC">
      <w:pPr>
        <w:pStyle w:val="NoSpacing"/>
        <w:jc w:val="both"/>
        <w:rPr>
          <w:rFonts w:ascii="Garamond" w:hAnsi="Garamond"/>
          <w:sz w:val="28"/>
          <w:szCs w:val="28"/>
        </w:rPr>
      </w:pPr>
    </w:p>
    <w:sectPr w:rsidR="00D908F0" w:rsidRPr="009359DC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DC"/>
    <w:rsid w:val="000A2314"/>
    <w:rsid w:val="000C2A05"/>
    <w:rsid w:val="0018594A"/>
    <w:rsid w:val="00265204"/>
    <w:rsid w:val="00271255"/>
    <w:rsid w:val="003C2B8B"/>
    <w:rsid w:val="003F1264"/>
    <w:rsid w:val="0043412B"/>
    <w:rsid w:val="00464373"/>
    <w:rsid w:val="005720DE"/>
    <w:rsid w:val="006608A7"/>
    <w:rsid w:val="00696BBE"/>
    <w:rsid w:val="008D20A6"/>
    <w:rsid w:val="008F2F43"/>
    <w:rsid w:val="009359DC"/>
    <w:rsid w:val="0099333F"/>
    <w:rsid w:val="00A96A05"/>
    <w:rsid w:val="00B749B5"/>
    <w:rsid w:val="00BB71C2"/>
    <w:rsid w:val="00C2172C"/>
    <w:rsid w:val="00C57C84"/>
    <w:rsid w:val="00CA1204"/>
    <w:rsid w:val="00D54288"/>
    <w:rsid w:val="00D908F0"/>
    <w:rsid w:val="00E34DB6"/>
    <w:rsid w:val="00EB7526"/>
    <w:rsid w:val="00EC7146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CBF32"/>
  <w15:chartTrackingRefBased/>
  <w15:docId w15:val="{0FEFA1F9-11F6-49FA-A86C-B9F03977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359DC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9359DC"/>
  </w:style>
  <w:style w:type="character" w:customStyle="1" w:styleId="NoSpacingChar">
    <w:name w:val="No Spacing Char"/>
    <w:basedOn w:val="DefaultParagraphFont"/>
    <w:link w:val="NoSpacing"/>
    <w:uiPriority w:val="1"/>
    <w:rsid w:val="00C57C84"/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LONATRADE</cp:lastModifiedBy>
  <cp:revision>2</cp:revision>
  <cp:lastPrinted>2022-03-15T13:41:00Z</cp:lastPrinted>
  <dcterms:created xsi:type="dcterms:W3CDTF">2022-03-15T14:02:00Z</dcterms:created>
  <dcterms:modified xsi:type="dcterms:W3CDTF">2022-03-15T14:02:00Z</dcterms:modified>
</cp:coreProperties>
</file>