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1DA290E1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59 Zakona o lokalnoj samoupravi („Službeni list Crne Gore”, br. 2/18, 34/19, 38/20),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6715A4">
        <w:rPr>
          <w:rFonts w:ascii="Garamond" w:hAnsi="Garamond" w:cs="Times New Roman"/>
          <w:sz w:val="28"/>
          <w:szCs w:val="28"/>
          <w:lang w:val="en-US"/>
        </w:rPr>
        <w:t>23.</w:t>
      </w:r>
      <w:r w:rsidRPr="0076096C">
        <w:rPr>
          <w:rFonts w:ascii="Garamond" w:hAnsi="Garamond" w:cs="Times New Roman"/>
          <w:sz w:val="28"/>
          <w:szCs w:val="28"/>
          <w:lang w:val="en-US"/>
        </w:rPr>
        <w:t>12.2021.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7021EF1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1E127934" w14:textId="5D399241" w:rsidR="00D558C1" w:rsidRPr="00302C1E" w:rsidRDefault="00D558C1" w:rsidP="00D558C1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r w:rsidRPr="00302C1E">
        <w:rPr>
          <w:rFonts w:ascii="Garamond" w:hAnsi="Garamond" w:cs="Times New Roman"/>
          <w:b/>
          <w:bCs/>
          <w:sz w:val="28"/>
          <w:szCs w:val="28"/>
        </w:rPr>
        <w:t xml:space="preserve">o davanju saglasnosti na Odluku Odbora direktora DOO </w:t>
      </w:r>
      <w:bookmarkStart w:id="1" w:name="_Hlk90062284"/>
      <w:r w:rsidR="00302C1E">
        <w:rPr>
          <w:rFonts w:ascii="Garamond" w:hAnsi="Garamond" w:cs="Times New Roman"/>
          <w:b/>
          <w:bCs/>
          <w:sz w:val="28"/>
          <w:szCs w:val="28"/>
        </w:rPr>
        <w:t>„</w:t>
      </w:r>
      <w:r w:rsidRPr="00302C1E">
        <w:rPr>
          <w:rFonts w:ascii="Garamond" w:hAnsi="Garamond" w:cs="Times New Roman"/>
          <w:b/>
          <w:bCs/>
          <w:sz w:val="28"/>
          <w:szCs w:val="28"/>
        </w:rPr>
        <w:t xml:space="preserve">Pijace / Tregu” </w:t>
      </w:r>
      <w:r w:rsidRPr="00302C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Tuzi</w:t>
      </w:r>
      <w:r w:rsidR="00D20D7D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302C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broj </w:t>
      </w:r>
      <w:r w:rsidR="00FA28BC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01</w:t>
      </w:r>
      <w:r w:rsidRPr="00302C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-03</w:t>
      </w:r>
      <w:r w:rsidR="00FA28BC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1</w:t>
      </w:r>
      <w:r w:rsidRPr="00302C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/21-1482</w:t>
      </w:r>
      <w:r w:rsidR="00FA28BC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2</w:t>
      </w:r>
      <w:r w:rsidRPr="00302C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od 02.12.2021. godine</w:t>
      </w:r>
      <w:bookmarkEnd w:id="1"/>
    </w:p>
    <w:p w14:paraId="60DEDF4F" w14:textId="45C07D7B" w:rsidR="00D558C1" w:rsidRPr="0076096C" w:rsidRDefault="00D558C1" w:rsidP="00D558C1">
      <w:pPr>
        <w:pStyle w:val="N03Y"/>
        <w:spacing w:before="0"/>
        <w:rPr>
          <w:rFonts w:ascii="Garamond" w:hAnsi="Garamond"/>
        </w:rPr>
      </w:pPr>
    </w:p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5CC271D4" w:rsidR="00D558C1" w:rsidRPr="0076096C" w:rsidRDefault="00D558C1" w:rsidP="00BF361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o davanju saglasnosti na Odluku Odbora direktora DOO </w:t>
      </w:r>
      <w:r w:rsidR="00302C1E">
        <w:rPr>
          <w:rFonts w:ascii="Garamond" w:hAnsi="Garamond" w:cs="Times New Roman"/>
          <w:sz w:val="28"/>
          <w:szCs w:val="28"/>
        </w:rPr>
        <w:t>„</w:t>
      </w:r>
      <w:r w:rsidR="00C86A6E" w:rsidRPr="0076096C">
        <w:rPr>
          <w:rFonts w:ascii="Garamond" w:hAnsi="Garamond" w:cs="Times New Roman"/>
          <w:sz w:val="28"/>
          <w:szCs w:val="28"/>
        </w:rPr>
        <w:t>Pijace / Tregu” Tuzi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01-031/21-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14822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76096C" w:rsidRPr="0076096C">
        <w:rPr>
          <w:rFonts w:ascii="Garamond" w:hAnsi="Garamond" w:cs="Times New Roman"/>
          <w:sz w:val="28"/>
          <w:szCs w:val="28"/>
        </w:rPr>
        <w:t>02.12</w:t>
      </w:r>
      <w:r w:rsidRPr="0076096C">
        <w:rPr>
          <w:rFonts w:ascii="Garamond" w:hAnsi="Garamond" w:cs="Times New Roman"/>
          <w:sz w:val="28"/>
          <w:szCs w:val="28"/>
        </w:rPr>
        <w:t xml:space="preserve">.2021.godine,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7C9574CE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Broj: 02-030/21- </w:t>
      </w:r>
      <w:r w:rsidR="006715A4">
        <w:rPr>
          <w:rFonts w:ascii="Garamond" w:hAnsi="Garamond" w:cs="Times New Roman"/>
          <w:sz w:val="28"/>
          <w:szCs w:val="28"/>
        </w:rPr>
        <w:t>15711</w:t>
      </w:r>
    </w:p>
    <w:p w14:paraId="1551CE77" w14:textId="1668446F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6715A4">
        <w:rPr>
          <w:rFonts w:ascii="Garamond" w:hAnsi="Garamond" w:cs="Times New Roman"/>
          <w:sz w:val="28"/>
          <w:szCs w:val="28"/>
          <w:lang w:val="en-US"/>
        </w:rPr>
        <w:t>23.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12.</w:t>
      </w:r>
      <w:r w:rsidRPr="0076096C">
        <w:rPr>
          <w:rFonts w:ascii="Garamond" w:hAnsi="Garamond" w:cs="Times New Roman"/>
          <w:sz w:val="28"/>
          <w:szCs w:val="28"/>
          <w:lang w:val="en-US"/>
        </w:rPr>
        <w:t>2021.</w:t>
      </w:r>
      <w:r w:rsidRPr="0076096C">
        <w:rPr>
          <w:rFonts w:ascii="Garamond" w:hAnsi="Garamond" w:cs="Times New Roman"/>
          <w:sz w:val="28"/>
          <w:szCs w:val="28"/>
        </w:rPr>
        <w:t>god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9AD77C1" w14:textId="77777777" w:rsidR="00401446" w:rsidRDefault="00401446"/>
    <w:sectPr w:rsidR="004014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558BC"/>
    <w:rsid w:val="002A681B"/>
    <w:rsid w:val="002F2B42"/>
    <w:rsid w:val="00300BFF"/>
    <w:rsid w:val="00302C1E"/>
    <w:rsid w:val="003337C5"/>
    <w:rsid w:val="003E4535"/>
    <w:rsid w:val="00401446"/>
    <w:rsid w:val="005B12C8"/>
    <w:rsid w:val="005B577A"/>
    <w:rsid w:val="00607782"/>
    <w:rsid w:val="006715A4"/>
    <w:rsid w:val="006905F1"/>
    <w:rsid w:val="0076096C"/>
    <w:rsid w:val="00776EFF"/>
    <w:rsid w:val="00AA6001"/>
    <w:rsid w:val="00BF361E"/>
    <w:rsid w:val="00C801DD"/>
    <w:rsid w:val="00C86A6E"/>
    <w:rsid w:val="00D04DFB"/>
    <w:rsid w:val="00D20D7D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23</cp:revision>
  <dcterms:created xsi:type="dcterms:W3CDTF">2021-12-09T12:50:00Z</dcterms:created>
  <dcterms:modified xsi:type="dcterms:W3CDTF">2021-12-27T11:58:00Z</dcterms:modified>
</cp:coreProperties>
</file>