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DEE81" w14:textId="08401817" w:rsidR="00C944E3" w:rsidRDefault="00C944E3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noProof/>
          <w:sz w:val="24"/>
          <w:szCs w:val="24"/>
          <w:lang w:val="de-DE"/>
        </w:rPr>
        <w:drawing>
          <wp:anchor distT="0" distB="0" distL="114300" distR="114300" simplePos="0" relativeHeight="251658240" behindDoc="0" locked="0" layoutInCell="1" allowOverlap="1" wp14:anchorId="1DE8E973" wp14:editId="7E39DA7D">
            <wp:simplePos x="0" y="0"/>
            <wp:positionH relativeFrom="page">
              <wp:align>left</wp:align>
            </wp:positionH>
            <wp:positionV relativeFrom="margin">
              <wp:posOffset>-895350</wp:posOffset>
            </wp:positionV>
            <wp:extent cx="7772400" cy="10172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  <w:lang w:val="de-DE"/>
        </w:rPr>
        <w:br w:type="page"/>
      </w:r>
    </w:p>
    <w:p w14:paraId="2E7BC7F5" w14:textId="13F9AFC6" w:rsidR="00DE65AC" w:rsidRPr="00E5259D" w:rsidRDefault="00DE65AC" w:rsidP="00F63207">
      <w:pPr>
        <w:autoSpaceDE w:val="0"/>
        <w:autoSpaceDN w:val="0"/>
        <w:adjustRightInd w:val="0"/>
        <w:spacing w:before="12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  <w:r w:rsidRPr="00E5259D">
        <w:rPr>
          <w:rFonts w:ascii="Times New Roman" w:hAnsi="Times New Roman"/>
          <w:sz w:val="24"/>
          <w:szCs w:val="24"/>
          <w:lang w:val="de-DE"/>
        </w:rPr>
        <w:lastRenderedPageBreak/>
        <w:t xml:space="preserve">       Na osnovu člana 11 </w:t>
      </w:r>
      <w:bookmarkStart w:id="0" w:name="_Hlk89952559"/>
      <w:r w:rsidRPr="00E5259D">
        <w:rPr>
          <w:rFonts w:ascii="Times New Roman" w:hAnsi="Times New Roman"/>
          <w:sz w:val="24"/>
          <w:szCs w:val="24"/>
          <w:lang w:val="de-DE"/>
        </w:rPr>
        <w:t>Zakona o rodnoj ravnopravnosti (</w:t>
      </w:r>
      <w:r w:rsidRPr="00E5259D">
        <w:rPr>
          <w:rFonts w:ascii="Times New Roman" w:eastAsiaTheme="minorHAnsi" w:hAnsi="Times New Roman"/>
          <w:sz w:val="24"/>
          <w:szCs w:val="24"/>
          <w:lang w:bidi="ar-SA"/>
        </w:rPr>
        <w:t>"Sl. list CG", br. 046/07, 073/10, 040/11, 035/15)</w:t>
      </w:r>
      <w:bookmarkEnd w:id="0"/>
      <w:r w:rsidRPr="00E5259D">
        <w:rPr>
          <w:rFonts w:ascii="Times New Roman" w:eastAsiaTheme="minorHAnsi" w:hAnsi="Times New Roman"/>
          <w:sz w:val="24"/>
          <w:szCs w:val="24"/>
          <w:lang w:bidi="ar-SA"/>
        </w:rPr>
        <w:t xml:space="preserve">,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člana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38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stav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1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tačka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4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Zakona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o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lokalnoj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samoupravi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("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Službeni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list CG",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broj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02/18, 34/19, 38/20)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člana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53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stav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1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tačka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4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Statuta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Opštine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Tuzi ("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Službeni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list CG -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opštinski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propisi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" </w:t>
      </w:r>
      <w:proofErr w:type="spell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broj</w:t>
      </w:r>
      <w:proofErr w:type="spellEnd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24/19, 05/20</w:t>
      </w:r>
      <w:proofErr w:type="gramStart"/>
      <w:r w:rsidR="00F63207"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), </w:t>
      </w:r>
      <w:r w:rsidRPr="00E5259D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na</w:t>
      </w:r>
      <w:proofErr w:type="spellEnd"/>
      <w:proofErr w:type="gram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sjednici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Skupštine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opštine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Tuzi,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održanoj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dana</w:t>
      </w:r>
      <w:r w:rsidR="00F87FF9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__</w:t>
      </w:r>
      <w:r w:rsidRPr="00F87FF9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.12.202</w:t>
      </w:r>
      <w:r w:rsidR="00E5259D" w:rsidRPr="00F87FF9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1</w:t>
      </w:r>
      <w:r w:rsidRPr="00F87FF9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.</w:t>
      </w:r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godine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,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donijeta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je</w:t>
      </w:r>
      <w:r w:rsidRPr="00E5259D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14:paraId="5DB2C37D" w14:textId="37F9BBA7" w:rsidR="00DE65AC" w:rsidRPr="00E5259D" w:rsidRDefault="00DE65AC" w:rsidP="00EB7818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ODLUKA</w:t>
      </w:r>
    </w:p>
    <w:p w14:paraId="2E02892C" w14:textId="77777777" w:rsidR="00DE65AC" w:rsidRPr="00E5259D" w:rsidRDefault="00DE65AC" w:rsidP="00EB7818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o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usvajanju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Lokalnog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akcionog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plana za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rodnu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ravnopravnost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za period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od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2022-2023. </w:t>
      </w: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godine</w:t>
      </w:r>
      <w:proofErr w:type="spellEnd"/>
    </w:p>
    <w:p w14:paraId="48518767" w14:textId="77777777" w:rsidR="00F87FF9" w:rsidRDefault="00F87FF9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</w:p>
    <w:p w14:paraId="099274EC" w14:textId="50CC4A77" w:rsidR="00DE65AC" w:rsidRPr="00E5259D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Član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1</w:t>
      </w:r>
    </w:p>
    <w:p w14:paraId="529C471E" w14:textId="242A0535" w:rsidR="00DE65AC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Usvaja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se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Lokalni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akcioni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plan za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rodnu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ravnopra</w:t>
      </w:r>
      <w:r w:rsid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v</w:t>
      </w:r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nost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za period 2022-2023.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godine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(u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daljem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tekstu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: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Lokalni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akcioni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plan za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rodnu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ravnopravnost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).</w:t>
      </w:r>
    </w:p>
    <w:p w14:paraId="7B1677E6" w14:textId="77777777" w:rsidR="00F87FF9" w:rsidRPr="00E5259D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</w:p>
    <w:p w14:paraId="50612B61" w14:textId="77777777" w:rsidR="00DE65AC" w:rsidRPr="00E5259D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Član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2</w:t>
      </w:r>
    </w:p>
    <w:p w14:paraId="3ACA0E24" w14:textId="2802B4DB" w:rsidR="00DE65AC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Sastavni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dio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ove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Odluke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je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Lokalni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akcioni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plan za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rodnu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ravnopravnost</w:t>
      </w:r>
      <w:proofErr w:type="spellEnd"/>
      <w:r w:rsid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.</w:t>
      </w:r>
    </w:p>
    <w:p w14:paraId="0AE10A9B" w14:textId="77777777" w:rsidR="00F87FF9" w:rsidRPr="00E5259D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</w:p>
    <w:p w14:paraId="748D561D" w14:textId="77777777" w:rsidR="00DE65AC" w:rsidRPr="00E5259D" w:rsidRDefault="00E5259D" w:rsidP="00E5259D">
      <w:pPr>
        <w:autoSpaceDE w:val="0"/>
        <w:autoSpaceDN w:val="0"/>
        <w:adjustRightInd w:val="0"/>
        <w:spacing w:before="60" w:after="6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                                                                        </w:t>
      </w:r>
      <w:proofErr w:type="spellStart"/>
      <w:r w:rsidR="00DE65AC"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Član</w:t>
      </w:r>
      <w:proofErr w:type="spellEnd"/>
      <w:r w:rsidR="00DE65AC"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3</w:t>
      </w:r>
    </w:p>
    <w:p w14:paraId="6D2D8AF9" w14:textId="76609600" w:rsidR="00DE65AC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O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realizaciji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Plana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staraće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se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Sekretarijat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za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lokalnu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samoupravu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>opštine</w:t>
      </w:r>
      <w:proofErr w:type="spellEnd"/>
      <w:r w:rsidRPr="00E5259D">
        <w:rPr>
          <w:rFonts w:ascii="Times New Roman" w:eastAsiaTheme="minorHAnsi" w:hAnsi="Times New Roman"/>
          <w:color w:val="000000"/>
          <w:sz w:val="24"/>
          <w:szCs w:val="24"/>
          <w:lang w:bidi="ar-SA"/>
        </w:rPr>
        <w:t xml:space="preserve"> Tuzi.</w:t>
      </w:r>
    </w:p>
    <w:p w14:paraId="726778F4" w14:textId="77777777" w:rsidR="00F87FF9" w:rsidRPr="00E5259D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bidi="ar-SA"/>
        </w:rPr>
      </w:pPr>
    </w:p>
    <w:p w14:paraId="073956CA" w14:textId="77777777" w:rsidR="00DE65AC" w:rsidRPr="00E5259D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</w:pPr>
      <w:proofErr w:type="spellStart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>Član</w:t>
      </w:r>
      <w:proofErr w:type="spellEnd"/>
      <w:r w:rsidRPr="00E5259D">
        <w:rPr>
          <w:rFonts w:ascii="Times New Roman" w:eastAsiaTheme="minorHAnsi" w:hAnsi="Times New Roman"/>
          <w:b/>
          <w:bCs/>
          <w:color w:val="000000"/>
          <w:sz w:val="24"/>
          <w:szCs w:val="24"/>
          <w:lang w:bidi="ar-SA"/>
        </w:rPr>
        <w:t xml:space="preserve"> 4</w:t>
      </w:r>
    </w:p>
    <w:p w14:paraId="3DC33F40" w14:textId="77777777" w:rsidR="00896E20" w:rsidRPr="00E5259D" w:rsidRDefault="00DE65AC" w:rsidP="00E5259D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Ova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stupa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osmog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u "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Službenom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listu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Crne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Gore-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259D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Pr="00E5259D">
        <w:rPr>
          <w:rFonts w:ascii="Times New Roman" w:hAnsi="Times New Roman" w:cs="Times New Roman"/>
          <w:color w:val="000000"/>
          <w:sz w:val="24"/>
          <w:szCs w:val="24"/>
        </w:rPr>
        <w:t>".</w:t>
      </w:r>
    </w:p>
    <w:p w14:paraId="065E591D" w14:textId="77777777" w:rsidR="00E5259D" w:rsidRPr="00E5259D" w:rsidRDefault="00E5259D" w:rsidP="00E5259D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8D5F5C" w14:textId="77777777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90449C" w14:textId="77777777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A4D5A2" w14:textId="77777777" w:rsidR="004102F4" w:rsidRPr="00D40288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F3E2A5" w14:textId="77777777" w:rsidR="00EB7818" w:rsidRPr="00950651" w:rsidRDefault="00EB7818" w:rsidP="00EB7818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  <w:r w:rsidRPr="00950651">
        <w:rPr>
          <w:rFonts w:ascii="Times New Roman" w:hAnsi="Times New Roman"/>
          <w:lang w:val="sr-Cyrl-ME"/>
        </w:rPr>
        <w:t xml:space="preserve">Broj: 02-030/21- </w:t>
      </w:r>
    </w:p>
    <w:p w14:paraId="504AA803" w14:textId="77777777" w:rsidR="00EB7818" w:rsidRPr="00950651" w:rsidRDefault="00EB7818" w:rsidP="00EB7818">
      <w:pPr>
        <w:pStyle w:val="NoSpacing"/>
        <w:spacing w:line="276" w:lineRule="auto"/>
        <w:jc w:val="both"/>
        <w:rPr>
          <w:rFonts w:ascii="Times New Roman" w:hAnsi="Times New Roman"/>
          <w:lang w:val="sr-Cyrl-ME"/>
        </w:rPr>
      </w:pPr>
      <w:r w:rsidRPr="00950651">
        <w:rPr>
          <w:rFonts w:ascii="Times New Roman" w:hAnsi="Times New Roman"/>
          <w:lang w:val="sr-Cyrl-ME"/>
        </w:rPr>
        <w:t>Tuzi, ______.2021.godine</w:t>
      </w:r>
    </w:p>
    <w:p w14:paraId="5B1C4D49" w14:textId="77777777" w:rsidR="00EB7818" w:rsidRPr="00950651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</w:p>
    <w:p w14:paraId="67CDCD52" w14:textId="77777777" w:rsidR="00EB7818" w:rsidRPr="00950651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SKUPŠTINA OPŠTINE TUZI</w:t>
      </w:r>
    </w:p>
    <w:p w14:paraId="5D4AC0E4" w14:textId="77777777" w:rsidR="00EB7818" w:rsidRPr="00950651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PREDSJEDNIK,</w:t>
      </w:r>
    </w:p>
    <w:p w14:paraId="17D6DF92" w14:textId="77777777" w:rsidR="00EB7818" w:rsidRPr="00950651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lang w:val="sr-Cyrl-ME"/>
        </w:rPr>
      </w:pPr>
      <w:r w:rsidRPr="00950651">
        <w:rPr>
          <w:rFonts w:ascii="Times New Roman" w:hAnsi="Times New Roman"/>
          <w:b/>
          <w:bCs/>
          <w:lang w:val="sr-Cyrl-ME"/>
        </w:rPr>
        <w:t>Fadil Kajoshaj</w:t>
      </w:r>
    </w:p>
    <w:p w14:paraId="243DE8C2" w14:textId="7F5F3403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5B4C0F" w14:textId="03817D65" w:rsidR="00EB7818" w:rsidRDefault="00EB7818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9B44A09" w14:textId="77777777" w:rsidR="00EB7818" w:rsidRDefault="00EB7818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61727E0" w14:textId="77777777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161AE90" w14:textId="77777777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0C15164" w14:textId="06982BB2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D0F34E" w14:textId="77777777" w:rsidR="00F87FF9" w:rsidRDefault="00F87FF9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5C4E41" w14:textId="77777777" w:rsidR="004102F4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88005B" w14:textId="77777777" w:rsidR="00361464" w:rsidRPr="00F87FF9" w:rsidRDefault="00361464" w:rsidP="0036146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87FF9">
        <w:rPr>
          <w:rFonts w:ascii="Times New Roman" w:hAnsi="Times New Roman"/>
          <w:b/>
          <w:bCs/>
          <w:sz w:val="24"/>
          <w:szCs w:val="24"/>
        </w:rPr>
        <w:lastRenderedPageBreak/>
        <w:t>O b r a z l o ž e n j e</w:t>
      </w:r>
    </w:p>
    <w:p w14:paraId="69828EE1" w14:textId="77777777" w:rsidR="00361464" w:rsidRPr="00F87FF9" w:rsidRDefault="00361464" w:rsidP="00361464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87FF9">
        <w:rPr>
          <w:rFonts w:ascii="Times New Roman" w:hAnsi="Times New Roman"/>
          <w:b/>
          <w:bCs/>
          <w:sz w:val="24"/>
          <w:szCs w:val="24"/>
        </w:rPr>
        <w:t>Pravni</w:t>
      </w:r>
      <w:proofErr w:type="spellEnd"/>
      <w:r w:rsidRPr="00F87FF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b/>
          <w:bCs/>
          <w:sz w:val="24"/>
          <w:szCs w:val="24"/>
        </w:rPr>
        <w:t>osnov</w:t>
      </w:r>
      <w:proofErr w:type="spellEnd"/>
      <w:r w:rsidRPr="00F87FF9">
        <w:rPr>
          <w:rFonts w:ascii="Times New Roman" w:hAnsi="Times New Roman"/>
          <w:b/>
          <w:bCs/>
          <w:sz w:val="24"/>
          <w:szCs w:val="24"/>
        </w:rPr>
        <w:t>:</w:t>
      </w:r>
    </w:p>
    <w:p w14:paraId="50B03630" w14:textId="224F952F" w:rsidR="00361464" w:rsidRPr="00F87FF9" w:rsidRDefault="00361464" w:rsidP="00361464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87FF9">
        <w:rPr>
          <w:rFonts w:ascii="Times New Roman" w:hAnsi="Times New Roman"/>
          <w:sz w:val="24"/>
          <w:szCs w:val="24"/>
        </w:rPr>
        <w:t>Donošenje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Odluke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87FF9">
        <w:rPr>
          <w:rFonts w:ascii="Times New Roman" w:hAnsi="Times New Roman"/>
          <w:sz w:val="24"/>
          <w:szCs w:val="24"/>
        </w:rPr>
        <w:t>usvajanju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Lokalnog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akcionog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plana za </w:t>
      </w:r>
      <w:proofErr w:type="spellStart"/>
      <w:r w:rsidRPr="00F87FF9">
        <w:rPr>
          <w:rFonts w:ascii="Times New Roman" w:hAnsi="Times New Roman"/>
          <w:sz w:val="24"/>
          <w:szCs w:val="24"/>
        </w:rPr>
        <w:t>rodnu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ravnopravnost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202</w:t>
      </w:r>
      <w:r w:rsidR="003608E7">
        <w:rPr>
          <w:rFonts w:ascii="Times New Roman" w:hAnsi="Times New Roman"/>
          <w:sz w:val="24"/>
          <w:szCs w:val="24"/>
        </w:rPr>
        <w:t>2</w:t>
      </w:r>
      <w:r w:rsidRPr="00F87FF9">
        <w:rPr>
          <w:rFonts w:ascii="Times New Roman" w:hAnsi="Times New Roman"/>
          <w:sz w:val="24"/>
          <w:szCs w:val="24"/>
        </w:rPr>
        <w:t xml:space="preserve">-2023. </w:t>
      </w:r>
      <w:proofErr w:type="spellStart"/>
      <w:r w:rsidRPr="00F87FF9">
        <w:rPr>
          <w:rFonts w:ascii="Times New Roman" w:hAnsi="Times New Roman"/>
          <w:sz w:val="24"/>
          <w:szCs w:val="24"/>
        </w:rPr>
        <w:t>godine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sadržano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je u </w:t>
      </w:r>
      <w:proofErr w:type="spellStart"/>
      <w:r w:rsidRPr="00F87FF9">
        <w:rPr>
          <w:rFonts w:ascii="Times New Roman" w:hAnsi="Times New Roman"/>
          <w:sz w:val="24"/>
          <w:szCs w:val="24"/>
        </w:rPr>
        <w:t>članu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11 </w:t>
      </w:r>
      <w:r w:rsidRPr="00F87FF9">
        <w:rPr>
          <w:rFonts w:ascii="Times New Roman" w:hAnsi="Times New Roman"/>
          <w:sz w:val="24"/>
          <w:szCs w:val="24"/>
          <w:lang w:val="de-DE"/>
        </w:rPr>
        <w:t>Zakona o rodnoj ravnopravnosti (</w:t>
      </w:r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"Sl. list CG", br. 046/07, 073/10, 040/11, 035/15)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kojim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je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propisano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da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opština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,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glavni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grad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prestonica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u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okviru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svojih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nadležnosti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,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podstiču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ostvaruju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rodnu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ravnopravnost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,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odnosno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preduzimaju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mjere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aktivnosti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od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značaja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za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ostvarivanje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rodne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ravnopravnosti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. </w:t>
      </w:r>
      <w:proofErr w:type="spellStart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>Članom</w:t>
      </w:r>
      <w:proofErr w:type="spellEnd"/>
      <w:r w:rsidRPr="00F87FF9">
        <w:rPr>
          <w:rFonts w:ascii="Times New Roman" w:eastAsiaTheme="minorHAnsi" w:hAnsi="Times New Roman"/>
          <w:sz w:val="24"/>
          <w:szCs w:val="24"/>
          <w:lang w:bidi="ar-SA"/>
        </w:rPr>
        <w:t xml:space="preserve"> </w:t>
      </w:r>
      <w:r w:rsidRPr="00F87FF9">
        <w:rPr>
          <w:rFonts w:ascii="Times New Roman" w:hAnsi="Times New Roman"/>
          <w:sz w:val="24"/>
          <w:szCs w:val="24"/>
        </w:rPr>
        <w:t xml:space="preserve">38 </w:t>
      </w:r>
      <w:proofErr w:type="spellStart"/>
      <w:r w:rsidRPr="00F87FF9">
        <w:rPr>
          <w:rFonts w:ascii="Times New Roman" w:hAnsi="Times New Roman"/>
          <w:sz w:val="24"/>
          <w:szCs w:val="24"/>
        </w:rPr>
        <w:t>stav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87FF9">
        <w:rPr>
          <w:rFonts w:ascii="Times New Roman" w:hAnsi="Times New Roman"/>
          <w:sz w:val="24"/>
          <w:szCs w:val="24"/>
        </w:rPr>
        <w:t>tačka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F87FF9">
        <w:rPr>
          <w:rFonts w:ascii="Times New Roman" w:hAnsi="Times New Roman"/>
          <w:sz w:val="24"/>
          <w:szCs w:val="24"/>
        </w:rPr>
        <w:t>Zakona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87FF9">
        <w:rPr>
          <w:rFonts w:ascii="Times New Roman" w:hAnsi="Times New Roman"/>
          <w:sz w:val="24"/>
          <w:szCs w:val="24"/>
        </w:rPr>
        <w:t>lokalnoj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samoupravi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("</w:t>
      </w:r>
      <w:proofErr w:type="spellStart"/>
      <w:r w:rsidRPr="00F87FF9">
        <w:rPr>
          <w:rFonts w:ascii="Times New Roman" w:hAnsi="Times New Roman"/>
          <w:sz w:val="24"/>
          <w:szCs w:val="24"/>
        </w:rPr>
        <w:t>Službeni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list CG" br. 02/18, 34/19 </w:t>
      </w:r>
      <w:proofErr w:type="spellStart"/>
      <w:r w:rsidRPr="00F87FF9">
        <w:rPr>
          <w:rFonts w:ascii="Times New Roman" w:hAnsi="Times New Roman"/>
          <w:sz w:val="24"/>
          <w:szCs w:val="24"/>
        </w:rPr>
        <w:t>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38/20), je </w:t>
      </w:r>
      <w:proofErr w:type="spellStart"/>
      <w:r w:rsidRPr="00F87FF9">
        <w:rPr>
          <w:rFonts w:ascii="Times New Roman" w:hAnsi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F87FF9">
        <w:rPr>
          <w:rFonts w:ascii="Times New Roman" w:hAnsi="Times New Roman"/>
          <w:sz w:val="24"/>
          <w:szCs w:val="24"/>
        </w:rPr>
        <w:t>Skupština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donosi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planove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programe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razvoja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87FF9">
        <w:rPr>
          <w:rFonts w:ascii="Times New Roman" w:hAnsi="Times New Roman"/>
          <w:sz w:val="24"/>
          <w:szCs w:val="24"/>
        </w:rPr>
        <w:t>pojedine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oblasti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87FF9">
        <w:rPr>
          <w:rFonts w:ascii="Times New Roman" w:hAnsi="Times New Roman"/>
          <w:sz w:val="24"/>
          <w:szCs w:val="24"/>
        </w:rPr>
        <w:t>Članom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53 </w:t>
      </w:r>
      <w:proofErr w:type="spellStart"/>
      <w:r w:rsidRPr="00F87FF9">
        <w:rPr>
          <w:rFonts w:ascii="Times New Roman" w:hAnsi="Times New Roman"/>
          <w:sz w:val="24"/>
          <w:szCs w:val="24"/>
        </w:rPr>
        <w:t>stav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87FF9">
        <w:rPr>
          <w:rFonts w:ascii="Times New Roman" w:hAnsi="Times New Roman"/>
          <w:sz w:val="24"/>
          <w:szCs w:val="24"/>
        </w:rPr>
        <w:t>tačka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F87FF9">
        <w:rPr>
          <w:rFonts w:ascii="Times New Roman" w:hAnsi="Times New Roman"/>
          <w:sz w:val="24"/>
          <w:szCs w:val="24"/>
        </w:rPr>
        <w:t>Statuta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opštine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87FF9">
        <w:rPr>
          <w:rFonts w:ascii="Times New Roman" w:hAnsi="Times New Roman"/>
          <w:sz w:val="24"/>
          <w:szCs w:val="24"/>
        </w:rPr>
        <w:t>Tuzi(</w:t>
      </w:r>
      <w:proofErr w:type="gramEnd"/>
      <w:r w:rsidRPr="00F87FF9">
        <w:rPr>
          <w:rFonts w:ascii="Times New Roman" w:hAnsi="Times New Roman"/>
          <w:sz w:val="24"/>
          <w:szCs w:val="24"/>
        </w:rPr>
        <w:t>"</w:t>
      </w:r>
      <w:proofErr w:type="spellStart"/>
      <w:r w:rsidRPr="00F87FF9">
        <w:rPr>
          <w:rFonts w:ascii="Times New Roman" w:hAnsi="Times New Roman"/>
          <w:sz w:val="24"/>
          <w:szCs w:val="24"/>
        </w:rPr>
        <w:t>Službeni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list CG - </w:t>
      </w:r>
      <w:proofErr w:type="spellStart"/>
      <w:r w:rsidRPr="00F87FF9">
        <w:rPr>
          <w:rFonts w:ascii="Times New Roman" w:hAnsi="Times New Roman"/>
          <w:sz w:val="24"/>
          <w:szCs w:val="24"/>
        </w:rPr>
        <w:t>Opštinski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propisi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", br.24/19, 005/20) </w:t>
      </w:r>
      <w:proofErr w:type="spellStart"/>
      <w:r w:rsidRPr="00F87FF9">
        <w:rPr>
          <w:rFonts w:ascii="Times New Roman" w:hAnsi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je da </w:t>
      </w:r>
      <w:proofErr w:type="spellStart"/>
      <w:r w:rsidRPr="00F87FF9">
        <w:rPr>
          <w:rFonts w:ascii="Times New Roman" w:hAnsi="Times New Roman"/>
          <w:sz w:val="24"/>
          <w:szCs w:val="24"/>
        </w:rPr>
        <w:t>Skupština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donosi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planove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programe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razvoja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87FF9">
        <w:rPr>
          <w:rFonts w:ascii="Times New Roman" w:hAnsi="Times New Roman"/>
          <w:sz w:val="24"/>
          <w:szCs w:val="24"/>
        </w:rPr>
        <w:t>pojedine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sz w:val="24"/>
          <w:szCs w:val="24"/>
        </w:rPr>
        <w:t>oblasti</w:t>
      </w:r>
      <w:proofErr w:type="spellEnd"/>
      <w:r w:rsidRPr="00F87FF9">
        <w:rPr>
          <w:rFonts w:ascii="Times New Roman" w:hAnsi="Times New Roman"/>
          <w:sz w:val="24"/>
          <w:szCs w:val="24"/>
        </w:rPr>
        <w:t xml:space="preserve">. </w:t>
      </w:r>
    </w:p>
    <w:p w14:paraId="131BB139" w14:textId="77777777" w:rsidR="00361464" w:rsidRPr="00F87FF9" w:rsidRDefault="00361464" w:rsidP="00361464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87FF9">
        <w:rPr>
          <w:rFonts w:ascii="Times New Roman" w:hAnsi="Times New Roman"/>
          <w:b/>
          <w:sz w:val="24"/>
          <w:szCs w:val="24"/>
        </w:rPr>
        <w:t>Razlozi</w:t>
      </w:r>
      <w:proofErr w:type="spellEnd"/>
      <w:r w:rsidRPr="00F87FF9"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 w:rsidRPr="00F87FF9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F87FF9">
        <w:rPr>
          <w:rFonts w:ascii="Times New Roman" w:hAnsi="Times New Roman"/>
          <w:b/>
          <w:sz w:val="24"/>
          <w:szCs w:val="24"/>
        </w:rPr>
        <w:t xml:space="preserve">: </w:t>
      </w:r>
    </w:p>
    <w:p w14:paraId="2644AD56" w14:textId="77777777" w:rsidR="00B10919" w:rsidRPr="00F87FF9" w:rsidRDefault="00B10919" w:rsidP="00B10919">
      <w:pPr>
        <w:jc w:val="both"/>
        <w:rPr>
          <w:rFonts w:ascii="Times New Roman" w:hAnsi="Times New Roman"/>
          <w:sz w:val="24"/>
          <w:szCs w:val="24"/>
          <w:lang w:val="pl-PL"/>
        </w:rPr>
      </w:pPr>
      <w:r w:rsidRPr="00F87FF9">
        <w:rPr>
          <w:rFonts w:ascii="Times New Roman" w:hAnsi="Times New Roman"/>
          <w:sz w:val="24"/>
          <w:szCs w:val="24"/>
          <w:lang w:val="pl-PL"/>
        </w:rPr>
        <w:t xml:space="preserve">Razlozi za donošenje Lokalnog akcionog plana za rodnu ravnopravnost sastoji se u uređenju načina obezbjeđivanja i ostvarivanja prava po osnovu rodne ravnopravnosti, kao i mjere za eliminisanje diskriminacije po osnovu pola i stvaranje jednakih mogućnosti za učešće žena i muškaraca, kao i lica drukčijih rodnih identiteta u svim oblastima društvenog života. </w:t>
      </w:r>
    </w:p>
    <w:p w14:paraId="1AA6B908" w14:textId="43DD925C" w:rsidR="00361464" w:rsidRPr="00F87FF9" w:rsidRDefault="00361464" w:rsidP="00361464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87FF9">
        <w:rPr>
          <w:rFonts w:ascii="Times New Roman" w:hAnsi="Times New Roman"/>
          <w:b/>
          <w:bCs/>
          <w:sz w:val="24"/>
          <w:szCs w:val="24"/>
        </w:rPr>
        <w:t>Sadržaj</w:t>
      </w:r>
      <w:proofErr w:type="spellEnd"/>
      <w:r w:rsidRPr="00F87FF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/>
          <w:b/>
          <w:bCs/>
          <w:sz w:val="24"/>
          <w:szCs w:val="24"/>
        </w:rPr>
        <w:t>Odluke</w:t>
      </w:r>
      <w:proofErr w:type="spellEnd"/>
      <w:r w:rsidRPr="00F87FF9">
        <w:rPr>
          <w:rFonts w:ascii="Times New Roman" w:hAnsi="Times New Roman"/>
          <w:b/>
          <w:bCs/>
          <w:sz w:val="24"/>
          <w:szCs w:val="24"/>
        </w:rPr>
        <w:t>:</w:t>
      </w:r>
    </w:p>
    <w:p w14:paraId="76C77699" w14:textId="77777777" w:rsidR="00B10919" w:rsidRPr="00F87FF9" w:rsidRDefault="00361464" w:rsidP="00F87F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FF9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plana za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rodnu</w:t>
      </w:r>
      <w:proofErr w:type="spellEnd"/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 w:rsidR="00B10919" w:rsidRPr="00F87FF9">
        <w:rPr>
          <w:rFonts w:ascii="Times New Roman" w:hAnsi="Times New Roman" w:cs="Times New Roman"/>
          <w:sz w:val="24"/>
          <w:szCs w:val="24"/>
        </w:rPr>
        <w:t xml:space="preserve"> za period </w:t>
      </w:r>
      <w:r w:rsidRPr="00F87FF9">
        <w:rPr>
          <w:rFonts w:ascii="Times New Roman" w:hAnsi="Times New Roman" w:cs="Times New Roman"/>
          <w:sz w:val="24"/>
          <w:szCs w:val="24"/>
        </w:rPr>
        <w:t>202</w:t>
      </w:r>
      <w:r w:rsidR="00B10919" w:rsidRPr="00F87FF9">
        <w:rPr>
          <w:rFonts w:ascii="Times New Roman" w:hAnsi="Times New Roman" w:cs="Times New Roman"/>
          <w:sz w:val="24"/>
          <w:szCs w:val="24"/>
        </w:rPr>
        <w:t>2</w:t>
      </w:r>
      <w:r w:rsidRPr="00F87FF9">
        <w:rPr>
          <w:rFonts w:ascii="Times New Roman" w:hAnsi="Times New Roman" w:cs="Times New Roman"/>
          <w:sz w:val="24"/>
          <w:szCs w:val="24"/>
        </w:rPr>
        <w:t xml:space="preserve">-2023.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je da se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usvaja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Lokalni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akcioni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plan za</w:t>
      </w:r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rodnu</w:t>
      </w:r>
      <w:proofErr w:type="spellEnd"/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>.</w:t>
      </w:r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74593" w14:textId="621AF0B5" w:rsidR="00F63207" w:rsidRPr="00F87FF9" w:rsidRDefault="00361464" w:rsidP="00F87F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FF9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Lokalni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akcioni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plan za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rodnu</w:t>
      </w:r>
      <w:proofErr w:type="spellEnd"/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919" w:rsidRPr="00F87FF9"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 w:rsidR="00B10919" w:rsidRPr="00F87FF9">
        <w:rPr>
          <w:rFonts w:ascii="Times New Roman" w:hAnsi="Times New Roman" w:cs="Times New Roman"/>
          <w:sz w:val="24"/>
          <w:szCs w:val="24"/>
        </w:rPr>
        <w:t xml:space="preserve"> </w:t>
      </w:r>
      <w:r w:rsidRPr="00F87FF9">
        <w:rPr>
          <w:rFonts w:ascii="Times New Roman" w:hAnsi="Times New Roman" w:cs="Times New Roman"/>
          <w:sz w:val="24"/>
          <w:szCs w:val="24"/>
        </w:rPr>
        <w:t>za period 202</w:t>
      </w:r>
      <w:r w:rsidR="00B10919" w:rsidRPr="00F87FF9">
        <w:rPr>
          <w:rFonts w:ascii="Times New Roman" w:hAnsi="Times New Roman" w:cs="Times New Roman"/>
          <w:sz w:val="24"/>
          <w:szCs w:val="24"/>
        </w:rPr>
        <w:t>2</w:t>
      </w:r>
      <w:r w:rsidRPr="00F87FF9">
        <w:rPr>
          <w:rFonts w:ascii="Times New Roman" w:hAnsi="Times New Roman" w:cs="Times New Roman"/>
          <w:sz w:val="24"/>
          <w:szCs w:val="24"/>
        </w:rPr>
        <w:t>-2023.godine</w:t>
      </w:r>
      <w:r w:rsidR="00B10919" w:rsidRPr="00F87FF9">
        <w:rPr>
          <w:rFonts w:ascii="Times New Roman" w:hAnsi="Times New Roman" w:cs="Times New Roman"/>
          <w:sz w:val="24"/>
          <w:szCs w:val="24"/>
        </w:rPr>
        <w:t>.</w:t>
      </w:r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8F3F9" w14:textId="49C3AEA9" w:rsidR="00B10919" w:rsidRPr="00F87FF9" w:rsidRDefault="00B10919" w:rsidP="00F87F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FF9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se o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stariti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Tuzi. </w:t>
      </w:r>
    </w:p>
    <w:p w14:paraId="7310701E" w14:textId="7BD7CEC2" w:rsidR="00C944E3" w:rsidRDefault="00F87FF9" w:rsidP="00F87F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FF9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je da ova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u “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Gore-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FF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87FF9">
        <w:rPr>
          <w:rFonts w:ascii="Times New Roman" w:hAnsi="Times New Roman" w:cs="Times New Roman"/>
          <w:sz w:val="24"/>
          <w:szCs w:val="24"/>
        </w:rPr>
        <w:t>”.</w:t>
      </w:r>
    </w:p>
    <w:p w14:paraId="2123E157" w14:textId="77777777" w:rsidR="00C944E3" w:rsidRDefault="00C944E3">
      <w:pPr>
        <w:rPr>
          <w:rFonts w:ascii="Times New Roman" w:eastAsiaTheme="minorHAnsi" w:hAnsi="Times New Roman"/>
          <w:sz w:val="24"/>
          <w:szCs w:val="24"/>
          <w:lang w:bidi="ar-SA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1E57C21" w14:textId="26AF0A14" w:rsidR="00F87FF9" w:rsidRPr="00F87FF9" w:rsidRDefault="00C944E3" w:rsidP="00F87F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4226D05" wp14:editId="6916C178">
            <wp:simplePos x="0" y="0"/>
            <wp:positionH relativeFrom="margin">
              <wp:posOffset>-1057275</wp:posOffset>
            </wp:positionH>
            <wp:positionV relativeFrom="margin">
              <wp:posOffset>-895985</wp:posOffset>
            </wp:positionV>
            <wp:extent cx="7947660" cy="102012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7660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7FF9" w:rsidRPr="00F87FF9" w:rsidSect="005574C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9EF27" w14:textId="77777777" w:rsidR="001B7563" w:rsidRDefault="001B7563" w:rsidP="00E7234E">
      <w:pPr>
        <w:spacing w:after="0" w:line="240" w:lineRule="auto"/>
      </w:pPr>
      <w:r>
        <w:separator/>
      </w:r>
    </w:p>
  </w:endnote>
  <w:endnote w:type="continuationSeparator" w:id="0">
    <w:p w14:paraId="3A0D4E3C" w14:textId="77777777" w:rsidR="001B7563" w:rsidRDefault="001B7563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743B" w14:textId="77777777" w:rsidR="005574C3" w:rsidRPr="005574C3" w:rsidRDefault="005574C3" w:rsidP="005574C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88B16" w14:textId="77777777" w:rsidR="001B7563" w:rsidRDefault="001B7563" w:rsidP="00E7234E">
      <w:pPr>
        <w:spacing w:after="0" w:line="240" w:lineRule="auto"/>
      </w:pPr>
      <w:r>
        <w:separator/>
      </w:r>
    </w:p>
  </w:footnote>
  <w:footnote w:type="continuationSeparator" w:id="0">
    <w:p w14:paraId="6C17965E" w14:textId="77777777" w:rsidR="001B7563" w:rsidRDefault="001B7563" w:rsidP="00E7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E"/>
    <w:rsid w:val="00002A19"/>
    <w:rsid w:val="00013D6A"/>
    <w:rsid w:val="0003241A"/>
    <w:rsid w:val="000446B5"/>
    <w:rsid w:val="00047CF2"/>
    <w:rsid w:val="000546F1"/>
    <w:rsid w:val="00096AC6"/>
    <w:rsid w:val="000C4CA5"/>
    <w:rsid w:val="000C56FD"/>
    <w:rsid w:val="00104DCB"/>
    <w:rsid w:val="001077AA"/>
    <w:rsid w:val="00107807"/>
    <w:rsid w:val="00110961"/>
    <w:rsid w:val="0011523C"/>
    <w:rsid w:val="00146CFC"/>
    <w:rsid w:val="00167B03"/>
    <w:rsid w:val="0017021B"/>
    <w:rsid w:val="001807FB"/>
    <w:rsid w:val="001878B7"/>
    <w:rsid w:val="001978F9"/>
    <w:rsid w:val="001A5EEF"/>
    <w:rsid w:val="001B054E"/>
    <w:rsid w:val="001B7563"/>
    <w:rsid w:val="001C7F24"/>
    <w:rsid w:val="00217B35"/>
    <w:rsid w:val="002250EF"/>
    <w:rsid w:val="00234DD8"/>
    <w:rsid w:val="00244DB5"/>
    <w:rsid w:val="002502CC"/>
    <w:rsid w:val="00250FB7"/>
    <w:rsid w:val="00273B47"/>
    <w:rsid w:val="002909D7"/>
    <w:rsid w:val="00292DEB"/>
    <w:rsid w:val="00303B22"/>
    <w:rsid w:val="00321599"/>
    <w:rsid w:val="003608E7"/>
    <w:rsid w:val="00361464"/>
    <w:rsid w:val="00382CCD"/>
    <w:rsid w:val="00390E54"/>
    <w:rsid w:val="003B3E3C"/>
    <w:rsid w:val="003E064D"/>
    <w:rsid w:val="00401824"/>
    <w:rsid w:val="004102F4"/>
    <w:rsid w:val="00462F56"/>
    <w:rsid w:val="00481F2C"/>
    <w:rsid w:val="00482A16"/>
    <w:rsid w:val="004C5006"/>
    <w:rsid w:val="004E1E4D"/>
    <w:rsid w:val="00511B64"/>
    <w:rsid w:val="00515A75"/>
    <w:rsid w:val="005574C3"/>
    <w:rsid w:val="005A06CD"/>
    <w:rsid w:val="005A1B38"/>
    <w:rsid w:val="005D2168"/>
    <w:rsid w:val="005E6FBB"/>
    <w:rsid w:val="00603EC8"/>
    <w:rsid w:val="006278E3"/>
    <w:rsid w:val="006360F2"/>
    <w:rsid w:val="00657A2D"/>
    <w:rsid w:val="00683489"/>
    <w:rsid w:val="0068572A"/>
    <w:rsid w:val="006C445E"/>
    <w:rsid w:val="006F09A2"/>
    <w:rsid w:val="00700BC5"/>
    <w:rsid w:val="00713F1C"/>
    <w:rsid w:val="00726C93"/>
    <w:rsid w:val="0073611C"/>
    <w:rsid w:val="0076201B"/>
    <w:rsid w:val="0076476E"/>
    <w:rsid w:val="007714AD"/>
    <w:rsid w:val="0078623E"/>
    <w:rsid w:val="007958EA"/>
    <w:rsid w:val="007D4EB4"/>
    <w:rsid w:val="007D7217"/>
    <w:rsid w:val="008111B3"/>
    <w:rsid w:val="008560A4"/>
    <w:rsid w:val="00890F75"/>
    <w:rsid w:val="00896E20"/>
    <w:rsid w:val="008C0865"/>
    <w:rsid w:val="008C7478"/>
    <w:rsid w:val="008D58DF"/>
    <w:rsid w:val="008D6CA8"/>
    <w:rsid w:val="008E24DE"/>
    <w:rsid w:val="008E4F1E"/>
    <w:rsid w:val="00914B02"/>
    <w:rsid w:val="00966234"/>
    <w:rsid w:val="009732A4"/>
    <w:rsid w:val="009773ED"/>
    <w:rsid w:val="009B4C8B"/>
    <w:rsid w:val="009B5BB8"/>
    <w:rsid w:val="009C4EA3"/>
    <w:rsid w:val="00A14B32"/>
    <w:rsid w:val="00A26EC9"/>
    <w:rsid w:val="00A56108"/>
    <w:rsid w:val="00A57D31"/>
    <w:rsid w:val="00A84916"/>
    <w:rsid w:val="00AA1491"/>
    <w:rsid w:val="00AB521A"/>
    <w:rsid w:val="00AC6965"/>
    <w:rsid w:val="00AE56DD"/>
    <w:rsid w:val="00AE60F5"/>
    <w:rsid w:val="00B10919"/>
    <w:rsid w:val="00B21DAA"/>
    <w:rsid w:val="00B22830"/>
    <w:rsid w:val="00BB7F5D"/>
    <w:rsid w:val="00BC4008"/>
    <w:rsid w:val="00BD1E56"/>
    <w:rsid w:val="00C10B63"/>
    <w:rsid w:val="00C12131"/>
    <w:rsid w:val="00C64A56"/>
    <w:rsid w:val="00C944E3"/>
    <w:rsid w:val="00CC01FC"/>
    <w:rsid w:val="00CC4C64"/>
    <w:rsid w:val="00CC7F77"/>
    <w:rsid w:val="00CF2712"/>
    <w:rsid w:val="00D161F9"/>
    <w:rsid w:val="00D40288"/>
    <w:rsid w:val="00DA25AF"/>
    <w:rsid w:val="00DA79A0"/>
    <w:rsid w:val="00DE65AC"/>
    <w:rsid w:val="00E51A5E"/>
    <w:rsid w:val="00E5259D"/>
    <w:rsid w:val="00E7234E"/>
    <w:rsid w:val="00E74368"/>
    <w:rsid w:val="00EA45E6"/>
    <w:rsid w:val="00EB7818"/>
    <w:rsid w:val="00EE24F9"/>
    <w:rsid w:val="00F52682"/>
    <w:rsid w:val="00F63207"/>
    <w:rsid w:val="00F656F8"/>
    <w:rsid w:val="00F67A18"/>
    <w:rsid w:val="00F87FF9"/>
    <w:rsid w:val="00FB0474"/>
    <w:rsid w:val="00FB1F62"/>
    <w:rsid w:val="00FB2471"/>
    <w:rsid w:val="00FB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3E7B"/>
  <w15:docId w15:val="{5EABF51A-C0D2-4F89-8172-F9BECCF2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link w:val="NoSpacingChar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5259D"/>
    <w:pPr>
      <w:spacing w:line="288" w:lineRule="auto"/>
      <w:ind w:left="720"/>
      <w:contextualSpacing/>
    </w:pPr>
    <w:rPr>
      <w:rFonts w:ascii="Cambria" w:eastAsia="HGMinchoB" w:hAnsi="Cambria"/>
      <w:i/>
      <w:iCs/>
      <w:sz w:val="20"/>
      <w:szCs w:val="20"/>
      <w:lang w:bidi="ar-SA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E5259D"/>
    <w:rPr>
      <w:rFonts w:ascii="Cambria" w:eastAsia="HGMinchoB" w:hAnsi="Cambria" w:cs="Times New Roman"/>
      <w:i/>
      <w:iCs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EB7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LONATRADE</cp:lastModifiedBy>
  <cp:revision>2</cp:revision>
  <cp:lastPrinted>2021-12-16T09:13:00Z</cp:lastPrinted>
  <dcterms:created xsi:type="dcterms:W3CDTF">2021-12-17T07:54:00Z</dcterms:created>
  <dcterms:modified xsi:type="dcterms:W3CDTF">2021-12-17T07:54:00Z</dcterms:modified>
</cp:coreProperties>
</file>