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C3351" w14:textId="77777777" w:rsidR="00B85790" w:rsidRDefault="00B85790" w:rsidP="00B85790">
      <w:pPr>
        <w:jc w:val="both"/>
        <w:rPr>
          <w:sz w:val="28"/>
          <w:szCs w:val="28"/>
        </w:rPr>
      </w:pPr>
      <w:r>
        <w:rPr>
          <w:sz w:val="28"/>
          <w:szCs w:val="28"/>
          <w:lang w:val="sr-Latn-CS"/>
        </w:rPr>
        <w:t>Na osnovu</w:t>
      </w:r>
      <w:r>
        <w:rPr>
          <w:color w:val="000000"/>
          <w:sz w:val="28"/>
          <w:szCs w:val="28"/>
        </w:rPr>
        <w:t xml:space="preserve"> člana 38 stav 1 tačka 2 Zakona o lokalnoj samoupravi ("Službeni list Crne Gore - opštinski propisi", br.02/18,34/19 i 38/20), </w:t>
      </w:r>
      <w:r>
        <w:rPr>
          <w:sz w:val="28"/>
          <w:szCs w:val="28"/>
        </w:rPr>
        <w:t>Skupština</w:t>
      </w:r>
      <w:r>
        <w:rPr>
          <w:sz w:val="28"/>
          <w:szCs w:val="28"/>
          <w:lang w:val="sr-Latn-CS"/>
        </w:rPr>
        <w:t xml:space="preserve"> opštine Tuzi</w:t>
      </w:r>
      <w:r>
        <w:rPr>
          <w:sz w:val="28"/>
          <w:szCs w:val="28"/>
        </w:rPr>
        <w:t xml:space="preserve"> je na sjednici održanoj 28.09.2021. godine , donijela </w:t>
      </w:r>
    </w:p>
    <w:p w14:paraId="0A499D85" w14:textId="77777777" w:rsidR="00B85790" w:rsidRDefault="00B85790" w:rsidP="00B85790">
      <w:pPr>
        <w:jc w:val="both"/>
        <w:rPr>
          <w:sz w:val="28"/>
          <w:szCs w:val="28"/>
        </w:rPr>
      </w:pPr>
    </w:p>
    <w:p w14:paraId="452CAACB" w14:textId="77777777" w:rsidR="00B85790" w:rsidRDefault="00B85790" w:rsidP="00B857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ODLUKU</w:t>
      </w:r>
    </w:p>
    <w:p w14:paraId="5DA0FF6B" w14:textId="77777777" w:rsidR="00B85790" w:rsidRDefault="00B85790" w:rsidP="00B85790">
      <w:pPr>
        <w:jc w:val="center"/>
        <w:rPr>
          <w:b/>
          <w:sz w:val="28"/>
          <w:szCs w:val="28"/>
        </w:rPr>
      </w:pPr>
    </w:p>
    <w:p w14:paraId="04738544" w14:textId="77777777" w:rsidR="00B85790" w:rsidRDefault="00B85790" w:rsidP="00B8579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o prestanku mandata zamjenici člana Opštinske izborne komisije Tuzi</w:t>
      </w:r>
    </w:p>
    <w:p w14:paraId="5ECC2990" w14:textId="77777777" w:rsidR="00B85790" w:rsidRDefault="00B85790" w:rsidP="00B85790">
      <w:pPr>
        <w:jc w:val="center"/>
        <w:rPr>
          <w:b/>
          <w:sz w:val="28"/>
          <w:szCs w:val="28"/>
        </w:rPr>
      </w:pPr>
    </w:p>
    <w:p w14:paraId="59636B6D" w14:textId="77777777" w:rsidR="00B85790" w:rsidRDefault="00B85790" w:rsidP="00B857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Član 1</w:t>
      </w:r>
    </w:p>
    <w:p w14:paraId="561D26F0" w14:textId="77777777" w:rsidR="00B85790" w:rsidRDefault="00B85790" w:rsidP="00B85790">
      <w:pPr>
        <w:jc w:val="center"/>
        <w:rPr>
          <w:b/>
          <w:sz w:val="28"/>
          <w:szCs w:val="28"/>
        </w:rPr>
      </w:pPr>
    </w:p>
    <w:p w14:paraId="376BA612" w14:textId="77777777" w:rsidR="00B85790" w:rsidRPr="00142CAA" w:rsidRDefault="00B85790" w:rsidP="00B85790">
      <w:pPr>
        <w:rPr>
          <w:sz w:val="28"/>
          <w:szCs w:val="28"/>
        </w:rPr>
      </w:pPr>
      <w:r>
        <w:rPr>
          <w:sz w:val="28"/>
          <w:szCs w:val="28"/>
        </w:rPr>
        <w:t xml:space="preserve">Mersihi Krnić prestaje mandat </w:t>
      </w:r>
      <w:r w:rsidRPr="00142CAA">
        <w:rPr>
          <w:sz w:val="28"/>
          <w:szCs w:val="28"/>
        </w:rPr>
        <w:t xml:space="preserve">zamjenice člana Opštinske izborne komisije Tuzi </w:t>
      </w:r>
      <w:r>
        <w:rPr>
          <w:sz w:val="28"/>
          <w:szCs w:val="28"/>
        </w:rPr>
        <w:t xml:space="preserve">  </w:t>
      </w:r>
      <w:r w:rsidRPr="00142CAA">
        <w:rPr>
          <w:sz w:val="28"/>
          <w:szCs w:val="28"/>
        </w:rPr>
        <w:t>zbog podnošenja ostavke.</w:t>
      </w:r>
    </w:p>
    <w:p w14:paraId="37CED50F" w14:textId="77777777" w:rsidR="00B85790" w:rsidRDefault="00B85790" w:rsidP="00B85790">
      <w:pPr>
        <w:jc w:val="both"/>
        <w:rPr>
          <w:sz w:val="28"/>
          <w:szCs w:val="28"/>
        </w:rPr>
      </w:pPr>
    </w:p>
    <w:p w14:paraId="14D07618" w14:textId="77777777" w:rsidR="00B85790" w:rsidRDefault="00B85790" w:rsidP="00B85790">
      <w:pPr>
        <w:jc w:val="both"/>
        <w:rPr>
          <w:sz w:val="28"/>
          <w:szCs w:val="28"/>
        </w:rPr>
      </w:pPr>
    </w:p>
    <w:p w14:paraId="1C4F41CD" w14:textId="77777777" w:rsidR="00B85790" w:rsidRDefault="00B85790" w:rsidP="00B85790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2</w:t>
      </w:r>
    </w:p>
    <w:p w14:paraId="279C091A" w14:textId="77777777" w:rsidR="00B85790" w:rsidRDefault="00B85790" w:rsidP="00B85790">
      <w:pPr>
        <w:jc w:val="both"/>
        <w:rPr>
          <w:sz w:val="28"/>
          <w:szCs w:val="28"/>
          <w:lang w:val="hr-HR"/>
        </w:rPr>
      </w:pPr>
    </w:p>
    <w:p w14:paraId="2815E3B1" w14:textId="77777777" w:rsidR="00B85790" w:rsidRDefault="00B85790" w:rsidP="00B85790">
      <w:pPr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Ova Odluka stupa na snagu danom donošenja a objaviće se u „Službenom listu      Crne Gore-</w:t>
      </w:r>
      <w:r>
        <w:rPr>
          <w:sz w:val="28"/>
          <w:szCs w:val="28"/>
          <w:lang w:val="sr-Latn-CS"/>
        </w:rPr>
        <w:t>opštinski propisi</w:t>
      </w:r>
      <w:r>
        <w:rPr>
          <w:sz w:val="28"/>
          <w:szCs w:val="28"/>
          <w:lang w:val="hr-HR"/>
        </w:rPr>
        <w:t>“.</w:t>
      </w:r>
    </w:p>
    <w:p w14:paraId="6ACCCE72" w14:textId="77777777" w:rsidR="00B85790" w:rsidRDefault="00B85790" w:rsidP="00B85790">
      <w:pPr>
        <w:jc w:val="both"/>
        <w:rPr>
          <w:sz w:val="28"/>
          <w:szCs w:val="28"/>
          <w:lang w:val="hr-HR"/>
        </w:rPr>
      </w:pPr>
    </w:p>
    <w:p w14:paraId="4E18E0C0" w14:textId="32056116" w:rsidR="00B85790" w:rsidRDefault="00B85790" w:rsidP="00B85790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Br. 02-030/21-</w:t>
      </w:r>
      <w:r w:rsidR="000D561B">
        <w:rPr>
          <w:sz w:val="28"/>
          <w:szCs w:val="28"/>
          <w:lang w:val="sr-Latn-CS"/>
        </w:rPr>
        <w:t>12231</w:t>
      </w:r>
    </w:p>
    <w:p w14:paraId="2B7310F9" w14:textId="77777777" w:rsidR="00B85790" w:rsidRDefault="00B85790" w:rsidP="00B85790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Tuzi,  28.09.</w:t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  <w:t>2021. godine.</w:t>
      </w:r>
    </w:p>
    <w:p w14:paraId="785EF785" w14:textId="77777777" w:rsidR="00B85790" w:rsidRDefault="00B85790" w:rsidP="00B85790">
      <w:pPr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 xml:space="preserve">                             </w:t>
      </w:r>
    </w:p>
    <w:p w14:paraId="6E4AAC10" w14:textId="77777777" w:rsidR="00B85790" w:rsidRDefault="00B85790" w:rsidP="00B85790">
      <w:pPr>
        <w:rPr>
          <w:b/>
          <w:sz w:val="28"/>
          <w:szCs w:val="28"/>
          <w:lang w:val="sr-Latn-CS"/>
        </w:rPr>
      </w:pPr>
    </w:p>
    <w:p w14:paraId="41B7E0AB" w14:textId="77777777" w:rsidR="00B85790" w:rsidRDefault="00B85790" w:rsidP="00B85790">
      <w:pPr>
        <w:rPr>
          <w:b/>
          <w:sz w:val="28"/>
          <w:szCs w:val="28"/>
          <w:lang w:val="sr-Latn-CS"/>
        </w:rPr>
      </w:pPr>
    </w:p>
    <w:p w14:paraId="4632C787" w14:textId="77777777" w:rsidR="00B85790" w:rsidRDefault="00B85790" w:rsidP="00B85790">
      <w:pPr>
        <w:rPr>
          <w:b/>
          <w:sz w:val="28"/>
          <w:szCs w:val="28"/>
          <w:lang w:val="sr-Latn-CS"/>
        </w:rPr>
      </w:pPr>
    </w:p>
    <w:p w14:paraId="251D63DB" w14:textId="77777777" w:rsidR="00B85790" w:rsidRDefault="00B85790" w:rsidP="00B85790">
      <w:pPr>
        <w:rPr>
          <w:b/>
          <w:sz w:val="28"/>
          <w:szCs w:val="28"/>
          <w:lang w:val="sr-Latn-CS"/>
        </w:rPr>
      </w:pPr>
    </w:p>
    <w:p w14:paraId="738C8BEB" w14:textId="77777777" w:rsidR="00B85790" w:rsidRDefault="00B85790" w:rsidP="00B85790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sr-Latn-CS"/>
        </w:rPr>
        <w:t xml:space="preserve">    </w:t>
      </w:r>
      <w:r>
        <w:rPr>
          <w:b/>
          <w:sz w:val="28"/>
          <w:szCs w:val="28"/>
        </w:rPr>
        <w:t>Skupština opštine Tuzi</w:t>
      </w:r>
    </w:p>
    <w:p w14:paraId="71E09B86" w14:textId="77777777" w:rsidR="00B85790" w:rsidRDefault="00B85790" w:rsidP="00B85790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PREDSJEDNIK SKUPŠTINE,</w:t>
      </w:r>
    </w:p>
    <w:p w14:paraId="50BB45E9" w14:textId="77777777" w:rsidR="00B85790" w:rsidRDefault="00B85790" w:rsidP="00B85790">
      <w:pPr>
        <w:jc w:val="center"/>
        <w:rPr>
          <w:lang w:val="sr-Latn-CS"/>
        </w:rPr>
      </w:pPr>
      <w:r>
        <w:rPr>
          <w:b/>
          <w:sz w:val="28"/>
          <w:szCs w:val="28"/>
          <w:lang w:val="hr-HR"/>
        </w:rPr>
        <w:t>Fadil Kajoshaj</w:t>
      </w:r>
    </w:p>
    <w:p w14:paraId="3B75DA94" w14:textId="77777777" w:rsidR="00B85790" w:rsidRDefault="00B85790" w:rsidP="00B85790"/>
    <w:p w14:paraId="334F3EED" w14:textId="77777777" w:rsidR="00B85790" w:rsidRDefault="00B85790" w:rsidP="00B85790"/>
    <w:p w14:paraId="022DD7CD" w14:textId="77777777" w:rsidR="00B85790" w:rsidRDefault="00B85790" w:rsidP="00B85790"/>
    <w:p w14:paraId="33BC94D0" w14:textId="77777777" w:rsidR="00B85790" w:rsidRDefault="00B85790" w:rsidP="00B85790"/>
    <w:p w14:paraId="64A5B206" w14:textId="77777777" w:rsidR="00B85790" w:rsidRDefault="00B85790" w:rsidP="00B85790"/>
    <w:p w14:paraId="43AB8571" w14:textId="77777777" w:rsidR="00F45054" w:rsidRDefault="00F45054"/>
    <w:sectPr w:rsidR="00F45054" w:rsidSect="00E16D7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5790"/>
    <w:rsid w:val="000D561B"/>
    <w:rsid w:val="00B85790"/>
    <w:rsid w:val="00F4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6DFC8"/>
  <w15:docId w15:val="{862FAFDF-1FD5-41B4-B102-7ABEB5827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3</cp:revision>
  <dcterms:created xsi:type="dcterms:W3CDTF">2021-09-28T07:44:00Z</dcterms:created>
  <dcterms:modified xsi:type="dcterms:W3CDTF">2021-09-30T11:02:00Z</dcterms:modified>
</cp:coreProperties>
</file>