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A669" w14:textId="5C4DF677" w:rsidR="00677C48" w:rsidRPr="00EC313B" w:rsidRDefault="00677C48" w:rsidP="00677C4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 xml:space="preserve">Na osnovu člana </w:t>
      </w:r>
      <w:r w:rsidR="006425D6">
        <w:rPr>
          <w:rFonts w:ascii="Garamond" w:hAnsi="Garamond"/>
          <w:sz w:val="28"/>
          <w:szCs w:val="28"/>
          <w:lang w:val="en-US"/>
        </w:rPr>
        <w:t>5</w:t>
      </w:r>
      <w:r w:rsidR="00FE0CBC">
        <w:rPr>
          <w:rFonts w:ascii="Garamond" w:hAnsi="Garamond"/>
          <w:sz w:val="28"/>
          <w:szCs w:val="28"/>
          <w:lang w:val="en-US"/>
        </w:rPr>
        <w:t>3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stav 1 tačka </w:t>
      </w:r>
      <w:r w:rsidR="006425D6">
        <w:rPr>
          <w:rFonts w:ascii="Garamond" w:hAnsi="Garamond"/>
          <w:sz w:val="28"/>
          <w:szCs w:val="28"/>
          <w:lang w:val="en-US"/>
        </w:rPr>
        <w:t>3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</w:t>
      </w:r>
      <w:r w:rsidR="00FE0CBC">
        <w:rPr>
          <w:rFonts w:ascii="Garamond" w:hAnsi="Garamond"/>
          <w:sz w:val="28"/>
          <w:szCs w:val="28"/>
          <w:lang w:val="en-US"/>
        </w:rPr>
        <w:t xml:space="preserve">Statuta Opštine Tuzi </w:t>
      </w:r>
      <w:r w:rsidRPr="00EC313B">
        <w:rPr>
          <w:rFonts w:ascii="Garamond" w:hAnsi="Garamond"/>
          <w:sz w:val="28"/>
          <w:szCs w:val="28"/>
          <w:lang w:val="sr-Cyrl-ME"/>
        </w:rPr>
        <w:t xml:space="preserve">(„Službeni list CG – opštinski propisi”, broj </w:t>
      </w:r>
      <w:r w:rsidR="00FE0CBC">
        <w:rPr>
          <w:rFonts w:ascii="Garamond" w:hAnsi="Garamond"/>
          <w:sz w:val="28"/>
          <w:szCs w:val="28"/>
          <w:lang w:val="en-US"/>
        </w:rPr>
        <w:t>24/19, 05/20</w:t>
      </w:r>
      <w:r w:rsidRPr="00EC313B">
        <w:rPr>
          <w:rFonts w:ascii="Garamond" w:hAnsi="Garamond"/>
          <w:sz w:val="28"/>
          <w:szCs w:val="28"/>
          <w:lang w:val="sr-Cyrl-ME"/>
        </w:rPr>
        <w:t>), Skupština opštine Tuzi,</w:t>
      </w:r>
      <w:r w:rsidR="00DC13F8">
        <w:rPr>
          <w:rFonts w:ascii="Garamond" w:hAnsi="Garamond"/>
          <w:sz w:val="28"/>
          <w:szCs w:val="28"/>
          <w:lang w:val="en-US"/>
        </w:rPr>
        <w:t xml:space="preserve"> uz saglasnost Ministarstva ekonomskog razvoja,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na sjednici održanoj </w:t>
      </w:r>
      <w:r w:rsidR="00241AAE">
        <w:rPr>
          <w:rFonts w:ascii="Garamond" w:hAnsi="Garamond"/>
          <w:sz w:val="28"/>
          <w:szCs w:val="28"/>
          <w:lang w:val="en-US"/>
        </w:rPr>
        <w:t>17.</w:t>
      </w:r>
      <w:r w:rsidRPr="00EC313B">
        <w:rPr>
          <w:rFonts w:ascii="Garamond" w:hAnsi="Garamond"/>
          <w:sz w:val="28"/>
          <w:szCs w:val="28"/>
          <w:lang w:val="sr-Cyrl-ME"/>
        </w:rPr>
        <w:t xml:space="preserve">06.2021. godine, donijela je </w:t>
      </w:r>
    </w:p>
    <w:p w14:paraId="4F8C2960" w14:textId="43838D4B" w:rsidR="00677C48" w:rsidRPr="00222B5C" w:rsidRDefault="00FE0CBC" w:rsidP="00677C48">
      <w:pPr>
        <w:pStyle w:val="N03Y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ODLUKU</w:t>
      </w:r>
    </w:p>
    <w:p w14:paraId="4F1C2815" w14:textId="10A6AF33" w:rsidR="00677C48" w:rsidRPr="00EC313B" w:rsidRDefault="00677C48" w:rsidP="00677C48">
      <w:pPr>
        <w:pStyle w:val="N03Y"/>
        <w:rPr>
          <w:rFonts w:ascii="Garamond" w:hAnsi="Garamond"/>
          <w:lang w:val="sr-Cyrl-ME"/>
        </w:rPr>
      </w:pPr>
      <w:r w:rsidRPr="00EC313B">
        <w:rPr>
          <w:rFonts w:ascii="Garamond" w:hAnsi="Garamond"/>
          <w:lang w:val="sr-Cyrl-ME"/>
        </w:rPr>
        <w:t xml:space="preserve">o </w:t>
      </w:r>
      <w:r w:rsidR="00FE0CBC">
        <w:rPr>
          <w:rFonts w:ascii="Garamond" w:hAnsi="Garamond"/>
          <w:lang w:val="en-US"/>
        </w:rPr>
        <w:t xml:space="preserve">donošenju Strateškog </w:t>
      </w:r>
      <w:r w:rsidR="00030D69">
        <w:rPr>
          <w:rFonts w:ascii="Garamond" w:hAnsi="Garamond"/>
          <w:lang w:val="en-US"/>
        </w:rPr>
        <w:t>p</w:t>
      </w:r>
      <w:r w:rsidR="00FE0CBC">
        <w:rPr>
          <w:rFonts w:ascii="Garamond" w:hAnsi="Garamond"/>
          <w:lang w:val="en-US"/>
        </w:rPr>
        <w:t xml:space="preserve">lana razvoja </w:t>
      </w:r>
      <w:r w:rsidR="00030D69">
        <w:rPr>
          <w:rFonts w:ascii="Garamond" w:hAnsi="Garamond"/>
          <w:lang w:val="en-US"/>
        </w:rPr>
        <w:t>Opštine Tuzi za period 2021-2026</w:t>
      </w:r>
    </w:p>
    <w:p w14:paraId="063A902A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0FB94944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1</w:t>
      </w:r>
    </w:p>
    <w:p w14:paraId="75A3F876" w14:textId="5BB970F3" w:rsidR="00677C48" w:rsidRDefault="00030D69" w:rsidP="00382325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sz w:val="28"/>
          <w:szCs w:val="28"/>
        </w:rPr>
        <w:t>Donosi se Strateški plan razvoja Opštine Tuzi za period 2021-2026</w:t>
      </w:r>
      <w:r w:rsidR="00677C48"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742EF370" w14:textId="483E15BC" w:rsidR="00382325" w:rsidRDefault="00382325" w:rsidP="00382325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10D4A57E" w14:textId="559AB51A" w:rsidR="00382325" w:rsidRPr="00382325" w:rsidRDefault="00382325" w:rsidP="00382325">
      <w:pPr>
        <w:pStyle w:val="T30X"/>
        <w:ind w:firstLine="0"/>
        <w:jc w:val="center"/>
        <w:rPr>
          <w:rFonts w:ascii="Garamond" w:hAnsi="Garamond"/>
          <w:b/>
          <w:bCs/>
          <w:sz w:val="28"/>
          <w:szCs w:val="28"/>
        </w:rPr>
      </w:pPr>
      <w:r w:rsidRPr="00382325">
        <w:rPr>
          <w:rFonts w:ascii="Garamond" w:hAnsi="Garamond"/>
          <w:b/>
          <w:bCs/>
          <w:sz w:val="28"/>
          <w:szCs w:val="28"/>
        </w:rPr>
        <w:t>Član 2</w:t>
      </w:r>
    </w:p>
    <w:p w14:paraId="2B228BD3" w14:textId="6C83348D" w:rsidR="00382325" w:rsidRPr="00382325" w:rsidRDefault="00382325" w:rsidP="00382325">
      <w:pPr>
        <w:pStyle w:val="T30X"/>
        <w:ind w:firstLine="720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Strateški plan razvoja Opštine Tuzi za period 2021-2026 biće objavljen na web stranici </w:t>
      </w:r>
      <w:hyperlink r:id="rId4" w:history="1">
        <w:r w:rsidRPr="00382325">
          <w:rPr>
            <w:rStyle w:val="Hyperlink"/>
            <w:rFonts w:ascii="Garamond" w:hAnsi="Garamond"/>
            <w:color w:val="auto"/>
            <w:sz w:val="28"/>
            <w:szCs w:val="28"/>
            <w:u w:val="none"/>
          </w:rPr>
          <w:t>www.tuzi.org.me</w:t>
        </w:r>
      </w:hyperlink>
      <w:r w:rsidRPr="00382325">
        <w:rPr>
          <w:rFonts w:ascii="Garamond" w:hAnsi="Garamond"/>
          <w:color w:val="auto"/>
          <w:sz w:val="28"/>
          <w:szCs w:val="28"/>
        </w:rPr>
        <w:t xml:space="preserve">. </w:t>
      </w:r>
    </w:p>
    <w:p w14:paraId="2E7FC679" w14:textId="46260440" w:rsidR="00677C48" w:rsidRPr="00382325" w:rsidRDefault="00677C48" w:rsidP="00677C48">
      <w:pPr>
        <w:pStyle w:val="C30X"/>
        <w:rPr>
          <w:rFonts w:ascii="Garamond" w:hAnsi="Garamond"/>
          <w:sz w:val="28"/>
          <w:szCs w:val="28"/>
          <w:lang w:val="en-US"/>
        </w:rPr>
      </w:pPr>
      <w:r w:rsidRPr="00EC313B">
        <w:rPr>
          <w:rFonts w:ascii="Garamond" w:hAnsi="Garamond"/>
          <w:sz w:val="28"/>
          <w:szCs w:val="28"/>
          <w:lang w:val="sr-Cyrl-ME"/>
        </w:rPr>
        <w:t xml:space="preserve">Član </w:t>
      </w:r>
      <w:r w:rsidR="00382325">
        <w:rPr>
          <w:rFonts w:ascii="Garamond" w:hAnsi="Garamond"/>
          <w:sz w:val="28"/>
          <w:szCs w:val="28"/>
          <w:lang w:val="en-US"/>
        </w:rPr>
        <w:t>3</w:t>
      </w:r>
    </w:p>
    <w:p w14:paraId="76EDD051" w14:textId="03EE9335" w:rsidR="00677C48" w:rsidRPr="00EC313B" w:rsidRDefault="00677C4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Ov</w:t>
      </w:r>
      <w:r w:rsidR="00B65BDE">
        <w:rPr>
          <w:rFonts w:ascii="Garamond" w:hAnsi="Garamond"/>
          <w:sz w:val="28"/>
          <w:szCs w:val="28"/>
        </w:rPr>
        <w:t>a</w:t>
      </w:r>
      <w:r w:rsidR="00382325">
        <w:rPr>
          <w:rFonts w:ascii="Garamond" w:hAnsi="Garamond"/>
          <w:sz w:val="28"/>
          <w:szCs w:val="28"/>
        </w:rPr>
        <w:t xml:space="preserve"> odluka </w:t>
      </w:r>
      <w:r w:rsidRPr="00EC313B">
        <w:rPr>
          <w:rFonts w:ascii="Garamond" w:hAnsi="Garamond"/>
          <w:sz w:val="28"/>
          <w:szCs w:val="28"/>
          <w:lang w:val="sr-Cyrl-ME"/>
        </w:rPr>
        <w:t xml:space="preserve">stupa na snagu osmog dana od dana objavljivanja 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Pr="00EC313B">
        <w:rPr>
          <w:rFonts w:ascii="Garamond" w:hAnsi="Garamond"/>
          <w:sz w:val="28"/>
          <w:szCs w:val="28"/>
          <w:lang w:val="sr-Cyrl-ME"/>
        </w:rPr>
        <w:t xml:space="preserve">Službenom listu Crne Gore - </w:t>
      </w:r>
      <w:r w:rsidR="00C47C9C">
        <w:rPr>
          <w:rFonts w:ascii="Garamond" w:hAnsi="Garamond"/>
          <w:sz w:val="28"/>
          <w:szCs w:val="28"/>
        </w:rPr>
        <w:t>o</w:t>
      </w:r>
      <w:r w:rsidRPr="00EC313B">
        <w:rPr>
          <w:rFonts w:ascii="Garamond" w:hAnsi="Garamond"/>
          <w:sz w:val="28"/>
          <w:szCs w:val="28"/>
          <w:lang w:val="sr-Cyrl-ME"/>
        </w:rPr>
        <w:t>pštinski propisi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1C5DB4C1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1EC175F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9496762" w14:textId="7EAC1F78" w:rsidR="00677C48" w:rsidRPr="00241AAE" w:rsidRDefault="00677C48" w:rsidP="00677C48">
      <w:pPr>
        <w:jc w:val="both"/>
        <w:rPr>
          <w:rFonts w:ascii="Garamond" w:hAnsi="Garamond" w:cs="Times New Roman"/>
          <w:sz w:val="28"/>
          <w:szCs w:val="28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>Broj: 02-030/21-</w:t>
      </w:r>
      <w:r w:rsidR="00241AAE">
        <w:rPr>
          <w:rFonts w:ascii="Garamond" w:hAnsi="Garamond" w:cs="Times New Roman"/>
          <w:sz w:val="28"/>
          <w:szCs w:val="28"/>
        </w:rPr>
        <w:t>8482</w:t>
      </w:r>
    </w:p>
    <w:p w14:paraId="40100C91" w14:textId="7EE74772" w:rsidR="00677C48" w:rsidRPr="00EC313B" w:rsidRDefault="00677C48" w:rsidP="00677C48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241AAE">
        <w:rPr>
          <w:rFonts w:ascii="Garamond" w:hAnsi="Garamond" w:cs="Times New Roman"/>
          <w:sz w:val="28"/>
          <w:szCs w:val="28"/>
        </w:rPr>
        <w:t>17.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06.2021.godine</w:t>
      </w:r>
    </w:p>
    <w:p w14:paraId="42BEFB14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3B31764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78952B18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DA33AC6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4A126591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ECF48E3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SKUPŠTINA OPŠTINE TUZI</w:t>
      </w:r>
    </w:p>
    <w:p w14:paraId="312C04CE" w14:textId="77777777" w:rsidR="00677C48" w:rsidRPr="00EC313B" w:rsidRDefault="00677C48" w:rsidP="00677C48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PREDSJEDNIK,</w:t>
      </w:r>
    </w:p>
    <w:p w14:paraId="00C13299" w14:textId="77777777" w:rsidR="00677C48" w:rsidRPr="00EC313B" w:rsidRDefault="00677C48" w:rsidP="00677C48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sz w:val="28"/>
          <w:szCs w:val="28"/>
          <w:lang w:val="sr-Cyrl-ME"/>
        </w:rPr>
        <w:t>Fadil Kajoshaj</w:t>
      </w:r>
    </w:p>
    <w:p w14:paraId="0EBED04E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494A0712" w14:textId="2EFA4D97" w:rsidR="00677C48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37F68E7" w14:textId="77777777" w:rsidR="00823098" w:rsidRPr="00EC313B" w:rsidRDefault="0082309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B106516" w14:textId="77777777" w:rsidR="00AA6001" w:rsidRPr="00EC313B" w:rsidRDefault="00AA6001" w:rsidP="00677C48">
      <w:pPr>
        <w:rPr>
          <w:rFonts w:ascii="Garamond" w:hAnsi="Garamond"/>
          <w:sz w:val="28"/>
          <w:szCs w:val="28"/>
          <w:lang w:val="sr-Cyrl-ME"/>
        </w:rPr>
      </w:pPr>
    </w:p>
    <w:sectPr w:rsidR="00AA6001" w:rsidRPr="00EC313B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30D69"/>
    <w:rsid w:val="00071D0A"/>
    <w:rsid w:val="00097DA1"/>
    <w:rsid w:val="0012563B"/>
    <w:rsid w:val="001F1B6F"/>
    <w:rsid w:val="00222B5C"/>
    <w:rsid w:val="00241AAE"/>
    <w:rsid w:val="002743BB"/>
    <w:rsid w:val="002A681B"/>
    <w:rsid w:val="002E0972"/>
    <w:rsid w:val="003335A4"/>
    <w:rsid w:val="00360555"/>
    <w:rsid w:val="00382325"/>
    <w:rsid w:val="00394889"/>
    <w:rsid w:val="003E59C0"/>
    <w:rsid w:val="00423ED0"/>
    <w:rsid w:val="00450446"/>
    <w:rsid w:val="00463C9C"/>
    <w:rsid w:val="004652A7"/>
    <w:rsid w:val="005B577A"/>
    <w:rsid w:val="005C546A"/>
    <w:rsid w:val="006277FB"/>
    <w:rsid w:val="006425D6"/>
    <w:rsid w:val="00677C48"/>
    <w:rsid w:val="006905F1"/>
    <w:rsid w:val="0070490C"/>
    <w:rsid w:val="00765EA1"/>
    <w:rsid w:val="00822F67"/>
    <w:rsid w:val="00823098"/>
    <w:rsid w:val="008E61FB"/>
    <w:rsid w:val="0096250F"/>
    <w:rsid w:val="009D02D6"/>
    <w:rsid w:val="009D28D0"/>
    <w:rsid w:val="00A04787"/>
    <w:rsid w:val="00A437B2"/>
    <w:rsid w:val="00A50558"/>
    <w:rsid w:val="00AA6001"/>
    <w:rsid w:val="00B5031A"/>
    <w:rsid w:val="00B65BDE"/>
    <w:rsid w:val="00B94E59"/>
    <w:rsid w:val="00BB7777"/>
    <w:rsid w:val="00C103BC"/>
    <w:rsid w:val="00C47C9C"/>
    <w:rsid w:val="00D557B4"/>
    <w:rsid w:val="00DC13F8"/>
    <w:rsid w:val="00E74F01"/>
    <w:rsid w:val="00EC313B"/>
    <w:rsid w:val="00F50DC2"/>
    <w:rsid w:val="00FA1010"/>
    <w:rsid w:val="00FE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  <w:style w:type="character" w:styleId="Hyperlink">
    <w:name w:val="Hyperlink"/>
    <w:basedOn w:val="DefaultParagraphFont"/>
    <w:uiPriority w:val="99"/>
    <w:unhideWhenUsed/>
    <w:rsid w:val="003823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23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7</cp:revision>
  <cp:lastPrinted>2021-06-07T10:40:00Z</cp:lastPrinted>
  <dcterms:created xsi:type="dcterms:W3CDTF">2021-06-07T11:03:00Z</dcterms:created>
  <dcterms:modified xsi:type="dcterms:W3CDTF">2021-06-21T11:36:00Z</dcterms:modified>
</cp:coreProperties>
</file>