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37E23" w14:textId="45612414" w:rsidR="00BC2132" w:rsidRPr="00B64522" w:rsidRDefault="00BC2132" w:rsidP="00B64522">
      <w:pPr>
        <w:rPr>
          <w:rFonts w:ascii="Garamond" w:eastAsia="Times New Roman" w:hAnsi="Garamond" w:cs="Times New Roman"/>
          <w:color w:val="000000"/>
          <w:sz w:val="24"/>
          <w:szCs w:val="24"/>
          <w:lang w:val="sr-Cyrl-ME"/>
        </w:rPr>
      </w:pPr>
      <w:r w:rsidRPr="00624FBC">
        <w:rPr>
          <w:rFonts w:ascii="Garamond" w:hAnsi="Garamond" w:cs="Times New Roman"/>
          <w:sz w:val="24"/>
          <w:szCs w:val="24"/>
          <w:lang w:val="sq-AL"/>
        </w:rPr>
        <w:t xml:space="preserve">Në bazë të nenit 38 paragrafit 1 pikës 2 të Ligjit mbi vetëqeverisjen lokale  (“Fleta zyrtare e Malit të Zi”, nr. 2/18, 34/19, 38/20), e në lidhje me nenin 25 paragrafi 1 pika 12 e Statutit të Komunës së Tuzit (“Fleta zyrtare e Malit të Zi – dispozitat komunale”, nr. 24/19, 05/20), Kuvendi i komunës së Tuzit, në seancën e mbajtur më </w:t>
      </w:r>
      <w:r w:rsidR="00B64522">
        <w:rPr>
          <w:rFonts w:ascii="Garamond" w:hAnsi="Garamond" w:cs="Times New Roman"/>
          <w:sz w:val="24"/>
          <w:szCs w:val="24"/>
          <w:lang w:val="sq-AL"/>
        </w:rPr>
        <w:t>01.04.</w:t>
      </w:r>
      <w:r w:rsidRPr="00624FBC">
        <w:rPr>
          <w:rFonts w:ascii="Garamond" w:hAnsi="Garamond" w:cs="Times New Roman"/>
          <w:sz w:val="24"/>
          <w:szCs w:val="24"/>
          <w:lang w:val="sq-AL"/>
        </w:rPr>
        <w:t>2021 ka sjellë</w:t>
      </w:r>
    </w:p>
    <w:p w14:paraId="338AD15E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6F8ED604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V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E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D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I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M</w:t>
      </w:r>
    </w:p>
    <w:p w14:paraId="55B5539C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285560C3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mbi masat për zbutjen e pasojave financiare të krijuara në Komunën e Tuzit për shkak të pandemisë së COVID-19 </w:t>
      </w:r>
    </w:p>
    <w:p w14:paraId="6E6DF18D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AD8B0D4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6045935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Neni 1</w:t>
      </w:r>
    </w:p>
    <w:p w14:paraId="5FDF15D3" w14:textId="77777777" w:rsidR="00BC2132" w:rsidRPr="00624FBC" w:rsidRDefault="00BC2132" w:rsidP="00BC213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Me këtë Vendim përcaktohen masat të cilat kanë për qellim të zbusin pasojat financiare në Komunën e Tuzit të dala për shkak të COVID-19. </w:t>
      </w:r>
    </w:p>
    <w:p w14:paraId="0C553C1D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CEFCCB2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Neni 2</w:t>
      </w:r>
    </w:p>
    <w:p w14:paraId="568CB04A" w14:textId="77777777" w:rsidR="00BC2132" w:rsidRPr="00624FBC" w:rsidRDefault="00BC2132" w:rsidP="00BC213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>Sekretariati për financa i komun</w:t>
      </w:r>
      <w:r w:rsidRPr="00624FBC">
        <w:rPr>
          <w:rFonts w:ascii="Garamond" w:hAnsi="Garamond"/>
          <w:color w:val="auto"/>
          <w:sz w:val="24"/>
          <w:szCs w:val="24"/>
        </w:rPr>
        <w:t>ës së Tuzit</w:t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 është i obliguar të përcjellë realizimin e të ardhurave mujore dhe të harmonizojë ekzekutimin e shpenzimeve sipas përparësive të përcaktuara në përputhje me mjetet në dispozicion, përkatësisht përqindjen e realizimit të buxhetit për të ruajtur bilancin e buxhetit.</w:t>
      </w:r>
    </w:p>
    <w:p w14:paraId="6E53E8BD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24147D0B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Neni 3</w:t>
      </w:r>
    </w:p>
    <w:p w14:paraId="410DD581" w14:textId="77777777" w:rsidR="00BC2132" w:rsidRPr="00624FBC" w:rsidRDefault="00BC2132" w:rsidP="00BC2132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Të gjitha njësitë e shpenzimeve janë të detyruara t'i mbajnë në minimum  shpenzimet, si dhe të mos krijojnë detyrime të reja financiare të cilat janë të panevojshme. </w:t>
      </w:r>
    </w:p>
    <w:p w14:paraId="4AC48CC8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7159A31A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color w:val="auto"/>
          <w:sz w:val="24"/>
          <w:szCs w:val="24"/>
          <w:lang w:val="sq-AL"/>
        </w:rPr>
        <w:t>Neni 4</w:t>
      </w:r>
    </w:p>
    <w:p w14:paraId="16D32378" w14:textId="77777777" w:rsidR="00BC2132" w:rsidRPr="00624FBC" w:rsidRDefault="00BC2132" w:rsidP="00BC213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>Sekretariati për financa i komun</w:t>
      </w:r>
      <w:r w:rsidRPr="00624FBC">
        <w:rPr>
          <w:rFonts w:ascii="Garamond" w:hAnsi="Garamond"/>
          <w:color w:val="auto"/>
          <w:sz w:val="24"/>
          <w:szCs w:val="24"/>
        </w:rPr>
        <w:t>ës së Tuzit</w:t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 do të:</w:t>
      </w:r>
    </w:p>
    <w:p w14:paraId="3D04725C" w14:textId="77777777" w:rsidR="00BC2132" w:rsidRPr="00624FBC" w:rsidRDefault="00BC2132" w:rsidP="00BC213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6EA3FD00" w14:textId="77777777" w:rsidR="00BC2132" w:rsidRPr="00624FBC" w:rsidRDefault="00BC2132" w:rsidP="00BC2132">
      <w:pPr>
        <w:pStyle w:val="NoSpacing"/>
        <w:numPr>
          <w:ilvl w:val="0"/>
          <w:numId w:val="7"/>
        </w:numPr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>Lirojë të gjithë personat fizik nga tatimi në truall për vitin 2021, çka nënkupton që nuk do të bëhet dorëzimi i aktvendimeve mbi tatimin e caktuar në truall për vitin 2021 për personat fizik;</w:t>
      </w:r>
    </w:p>
    <w:p w14:paraId="242DD114" w14:textId="77777777" w:rsidR="00BC2132" w:rsidRPr="00624FBC" w:rsidRDefault="00BC2132" w:rsidP="00BC2132">
      <w:pPr>
        <w:pStyle w:val="NoSpacing"/>
        <w:ind w:left="720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0CBAAB49" w14:textId="75ABD94B" w:rsidR="00BC2132" w:rsidRPr="00624FBC" w:rsidRDefault="00BC2132" w:rsidP="00BC2132">
      <w:pPr>
        <w:pStyle w:val="NoSpacing"/>
        <w:numPr>
          <w:ilvl w:val="0"/>
          <w:numId w:val="7"/>
        </w:numPr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Lirojë nga pagesa e kontributit të anëtarësimit në organizatën turistike për </w:t>
      </w:r>
      <w:r w:rsidR="00FF54E1">
        <w:rPr>
          <w:rFonts w:ascii="Garamond" w:hAnsi="Garamond"/>
          <w:color w:val="auto"/>
          <w:sz w:val="24"/>
          <w:szCs w:val="24"/>
          <w:lang w:val="sq-AL"/>
        </w:rPr>
        <w:t>vitin 2021</w:t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. </w:t>
      </w:r>
    </w:p>
    <w:p w14:paraId="7049B9C7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1F497D"/>
          <w:sz w:val="24"/>
          <w:szCs w:val="24"/>
          <w:lang w:val="sq-AL"/>
        </w:rPr>
      </w:pPr>
    </w:p>
    <w:p w14:paraId="5768F237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Neni 5</w:t>
      </w:r>
    </w:p>
    <w:p w14:paraId="7021099C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ab/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Me hyrje në fuqi të këtij Vendimi, pushon së vlejturi Vendimi mbi masat për zbutjen e pasojave financiare të krijuara në Komunën e Tuzit për shkak të pandemisë së COVID-19 </w:t>
      </w:r>
      <w:r w:rsidRPr="00624FBC">
        <w:rPr>
          <w:rFonts w:ascii="Garamond" w:hAnsi="Garamond"/>
          <w:sz w:val="24"/>
          <w:szCs w:val="24"/>
          <w:lang w:val="sq-AL"/>
        </w:rPr>
        <w:t>(“Fleta zyrtare e Malit të Zi – dispozitat komunale”, nr. 20/20, 24/20 dhe 48/20)</w:t>
      </w:r>
    </w:p>
    <w:p w14:paraId="3E7A9983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060098A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Neni 6</w:t>
      </w:r>
    </w:p>
    <w:p w14:paraId="7F5AA987" w14:textId="77777777" w:rsidR="00BC2132" w:rsidRPr="00624FBC" w:rsidRDefault="00BC2132" w:rsidP="00BC213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Ky vendim hynë në fuqi me ditën e publikimit në “Fletën zyrtare të Malit të Zi – dispozitat komunale”. </w:t>
      </w:r>
    </w:p>
    <w:p w14:paraId="54269B4D" w14:textId="77777777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6820B98E" w14:textId="77777777" w:rsidR="00BC2132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4A7B5B98" w14:textId="152DE572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>Nr. 02-03</w:t>
      </w:r>
      <w:r w:rsidR="00E27B41">
        <w:rPr>
          <w:rFonts w:ascii="Garamond" w:hAnsi="Garamond"/>
          <w:color w:val="auto"/>
          <w:sz w:val="24"/>
          <w:szCs w:val="24"/>
          <w:lang w:val="sq-AL"/>
        </w:rPr>
        <w:t>0</w:t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>/21-</w:t>
      </w:r>
      <w:r w:rsidR="00B64522">
        <w:rPr>
          <w:rFonts w:ascii="Garamond" w:hAnsi="Garamond"/>
          <w:color w:val="auto"/>
          <w:sz w:val="24"/>
          <w:szCs w:val="24"/>
          <w:lang w:val="sq-AL"/>
        </w:rPr>
        <w:t>4799</w:t>
      </w:r>
    </w:p>
    <w:p w14:paraId="7975BC58" w14:textId="69030F4B" w:rsidR="00BC2132" w:rsidRPr="00624FBC" w:rsidRDefault="00BC2132" w:rsidP="00BC2132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Tuz, </w:t>
      </w:r>
      <w:r w:rsidR="00B64522">
        <w:rPr>
          <w:rFonts w:ascii="Garamond" w:hAnsi="Garamond"/>
          <w:color w:val="auto"/>
          <w:sz w:val="24"/>
          <w:szCs w:val="24"/>
          <w:lang w:val="sq-AL"/>
        </w:rPr>
        <w:t>01.04.</w:t>
      </w:r>
      <w:r w:rsidRPr="00624FBC">
        <w:rPr>
          <w:rFonts w:ascii="Garamond" w:hAnsi="Garamond"/>
          <w:color w:val="auto"/>
          <w:sz w:val="24"/>
          <w:szCs w:val="24"/>
          <w:lang w:val="sq-AL"/>
        </w:rPr>
        <w:t xml:space="preserve">2021 </w:t>
      </w:r>
    </w:p>
    <w:p w14:paraId="34C76BEA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KUVENDI I KOMUNËS SË TUZIT</w:t>
      </w:r>
    </w:p>
    <w:p w14:paraId="6183B1DE" w14:textId="77777777" w:rsidR="00BC2132" w:rsidRPr="00624FBC" w:rsidRDefault="00BC2132" w:rsidP="00BC213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Kryetari,</w:t>
      </w:r>
    </w:p>
    <w:p w14:paraId="5DB000B3" w14:textId="72338386" w:rsidR="0047089B" w:rsidRPr="00B64522" w:rsidRDefault="00BC2132" w:rsidP="00B64522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624FBC">
        <w:rPr>
          <w:rFonts w:ascii="Garamond" w:hAnsi="Garamond"/>
          <w:b/>
          <w:bCs/>
          <w:color w:val="auto"/>
          <w:sz w:val="24"/>
          <w:szCs w:val="24"/>
          <w:lang w:val="sq-AL"/>
        </w:rPr>
        <w:t>Fadil Kajoshaj</w:t>
      </w:r>
    </w:p>
    <w:sectPr w:rsidR="0047089B" w:rsidRPr="00B64522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12256F"/>
    <w:rsid w:val="00134E3D"/>
    <w:rsid w:val="001354F5"/>
    <w:rsid w:val="00146397"/>
    <w:rsid w:val="00165405"/>
    <w:rsid w:val="001C7F4C"/>
    <w:rsid w:val="0021217F"/>
    <w:rsid w:val="002219EF"/>
    <w:rsid w:val="00234657"/>
    <w:rsid w:val="00245D8A"/>
    <w:rsid w:val="002651D3"/>
    <w:rsid w:val="00267D44"/>
    <w:rsid w:val="00277F8C"/>
    <w:rsid w:val="002A0C52"/>
    <w:rsid w:val="002D4623"/>
    <w:rsid w:val="002E7C30"/>
    <w:rsid w:val="00317C7B"/>
    <w:rsid w:val="00334300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8435E"/>
    <w:rsid w:val="006A3DD5"/>
    <w:rsid w:val="006F5F86"/>
    <w:rsid w:val="007076EF"/>
    <w:rsid w:val="007238D3"/>
    <w:rsid w:val="007F08CC"/>
    <w:rsid w:val="007F5DCA"/>
    <w:rsid w:val="00801CC4"/>
    <w:rsid w:val="0080710E"/>
    <w:rsid w:val="008130CC"/>
    <w:rsid w:val="008D07A1"/>
    <w:rsid w:val="00924F62"/>
    <w:rsid w:val="009250C8"/>
    <w:rsid w:val="00972A53"/>
    <w:rsid w:val="00983D11"/>
    <w:rsid w:val="00986E3C"/>
    <w:rsid w:val="00992644"/>
    <w:rsid w:val="009F79E2"/>
    <w:rsid w:val="00A406F0"/>
    <w:rsid w:val="00A422F6"/>
    <w:rsid w:val="00A92F2E"/>
    <w:rsid w:val="00B16186"/>
    <w:rsid w:val="00B64522"/>
    <w:rsid w:val="00B67B34"/>
    <w:rsid w:val="00B86826"/>
    <w:rsid w:val="00BC2132"/>
    <w:rsid w:val="00BC424A"/>
    <w:rsid w:val="00BE4539"/>
    <w:rsid w:val="00BF5DB8"/>
    <w:rsid w:val="00BF766B"/>
    <w:rsid w:val="00C11001"/>
    <w:rsid w:val="00C51D3C"/>
    <w:rsid w:val="00C66D6A"/>
    <w:rsid w:val="00CA4E07"/>
    <w:rsid w:val="00CB3CC9"/>
    <w:rsid w:val="00CC33BB"/>
    <w:rsid w:val="00CC5B14"/>
    <w:rsid w:val="00CD7255"/>
    <w:rsid w:val="00D119DB"/>
    <w:rsid w:val="00D51D49"/>
    <w:rsid w:val="00D95B09"/>
    <w:rsid w:val="00DB30AA"/>
    <w:rsid w:val="00DC19AB"/>
    <w:rsid w:val="00DF553F"/>
    <w:rsid w:val="00E14D1D"/>
    <w:rsid w:val="00E27B41"/>
    <w:rsid w:val="00E62F1F"/>
    <w:rsid w:val="00F26B0D"/>
    <w:rsid w:val="00F549E1"/>
    <w:rsid w:val="00F6277C"/>
    <w:rsid w:val="00F64600"/>
    <w:rsid w:val="00F7758B"/>
    <w:rsid w:val="00FD3183"/>
    <w:rsid w:val="00FD33B6"/>
    <w:rsid w:val="00FE1929"/>
    <w:rsid w:val="00FE7590"/>
    <w:rsid w:val="00FE7647"/>
    <w:rsid w:val="00FF214E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B93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LONATRADE</cp:lastModifiedBy>
  <cp:revision>7</cp:revision>
  <cp:lastPrinted>2021-03-10T14:24:00Z</cp:lastPrinted>
  <dcterms:created xsi:type="dcterms:W3CDTF">2021-03-11T07:16:00Z</dcterms:created>
  <dcterms:modified xsi:type="dcterms:W3CDTF">2021-04-06T06:50:00Z</dcterms:modified>
</cp:coreProperties>
</file>