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EE6CE" w14:textId="2D28C2B1" w:rsidR="00CC5B14" w:rsidRPr="0095580C" w:rsidRDefault="00CC5B14" w:rsidP="00613F56">
      <w:pPr>
        <w:pStyle w:val="NoSpacing"/>
        <w:jc w:val="both"/>
        <w:rPr>
          <w:rFonts w:ascii="Garamond" w:hAnsi="Garamond"/>
          <w:sz w:val="24"/>
          <w:szCs w:val="24"/>
        </w:rPr>
      </w:pPr>
      <w:r w:rsidRPr="00490AE8">
        <w:rPr>
          <w:rFonts w:ascii="Garamond" w:hAnsi="Garamond"/>
          <w:sz w:val="24"/>
          <w:szCs w:val="24"/>
          <w:lang w:val="sr-Cyrl-ME"/>
        </w:rPr>
        <w:t xml:space="preserve">Na osnovu člana 38 stav 1 tačka 2 Zakona o lokalnoj samoupravi ("Službeni list Crne Gore", br. 2/18, 34/19, 38/20) a u vezi sa članom 25 stav 1 tačka 12 Statuta opštine Tuzi ("Službeni list Crne Gore- opštinski propisi", br. 24/19, 05/20), na sjednici Skupštine opštine Tuzi održanoj </w:t>
      </w:r>
      <w:r w:rsidR="0095580C">
        <w:rPr>
          <w:rFonts w:ascii="Garamond" w:hAnsi="Garamond"/>
          <w:sz w:val="24"/>
          <w:szCs w:val="24"/>
        </w:rPr>
        <w:t>01.04.</w:t>
      </w:r>
      <w:r w:rsidRPr="00490AE8">
        <w:rPr>
          <w:rFonts w:ascii="Garamond" w:hAnsi="Garamond"/>
          <w:sz w:val="24"/>
          <w:szCs w:val="24"/>
          <w:lang w:val="sr-Cyrl-ME"/>
        </w:rPr>
        <w:t>202</w:t>
      </w:r>
      <w:r w:rsidR="007F5DCA" w:rsidRPr="00490AE8">
        <w:rPr>
          <w:rFonts w:ascii="Garamond" w:hAnsi="Garamond"/>
          <w:sz w:val="24"/>
          <w:szCs w:val="24"/>
          <w:lang w:val="sr-Cyrl-ME"/>
        </w:rPr>
        <w:t>1</w:t>
      </w:r>
      <w:r w:rsidRPr="00490AE8">
        <w:rPr>
          <w:rFonts w:ascii="Garamond" w:hAnsi="Garamond"/>
          <w:sz w:val="24"/>
          <w:szCs w:val="24"/>
          <w:lang w:val="sr-Cyrl-ME"/>
        </w:rPr>
        <w:t>.godine, donijeta je</w:t>
      </w:r>
      <w:r w:rsidR="0095580C">
        <w:rPr>
          <w:rFonts w:ascii="Garamond" w:hAnsi="Garamond"/>
          <w:sz w:val="24"/>
          <w:szCs w:val="24"/>
        </w:rPr>
        <w:t>.</w:t>
      </w:r>
    </w:p>
    <w:p w14:paraId="6B792FE5" w14:textId="77777777" w:rsidR="00CC5B14" w:rsidRPr="00490AE8" w:rsidRDefault="00CC5B14" w:rsidP="007F5DCA">
      <w:pPr>
        <w:pStyle w:val="NoSpacing"/>
        <w:rPr>
          <w:rFonts w:ascii="Garamond" w:hAnsi="Garamond"/>
          <w:sz w:val="24"/>
          <w:szCs w:val="24"/>
          <w:lang w:val="sr-Cyrl-ME"/>
        </w:rPr>
      </w:pPr>
    </w:p>
    <w:p w14:paraId="69B00518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O D L U K A</w:t>
      </w:r>
    </w:p>
    <w:p w14:paraId="20C04715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</w:p>
    <w:p w14:paraId="0B73B08C" w14:textId="3C46B294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o mjerama za ublažavanje finansijskih posledica nastalih usled pandemije</w:t>
      </w:r>
    </w:p>
    <w:p w14:paraId="70489C02" w14:textId="77777777" w:rsidR="00CC5B14" w:rsidRPr="00490AE8" w:rsidRDefault="00CC5B14" w:rsidP="007F5DCA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COVID-19 u opštini Tuzi</w:t>
      </w:r>
    </w:p>
    <w:p w14:paraId="2C95FEED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116189DD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65F2ACDD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1</w:t>
      </w:r>
    </w:p>
    <w:p w14:paraId="29DE825D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Ovom Odlukom utvrđuju se mjere koje imaju za cilj da ublaže finansijske posledice nastale usled pandemije COVID-19 u opštini Tuzi. </w:t>
      </w:r>
    </w:p>
    <w:p w14:paraId="583BE8B9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0D5BF13A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2</w:t>
      </w:r>
    </w:p>
    <w:p w14:paraId="1B4206C1" w14:textId="13080D75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Sekretarijat za finansije </w:t>
      </w:r>
      <w:r w:rsidR="007238D3"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Opštine Tuzi 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dužan je da prati mjesečno ostvarivanje primitaka i usaglašava izvršenje izdataka prema utvrđenim prioritetima u skladu sa raspoloživim sredstvima, odnosno procentom ostvarenja budžeta kako bi se održala budžetska ravnoteža. </w:t>
      </w:r>
    </w:p>
    <w:p w14:paraId="4F09D4EE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473A9EDA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3</w:t>
      </w:r>
    </w:p>
    <w:p w14:paraId="2EECFCB8" w14:textId="77777777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Sve potrošačke jedinice dužne su da tekuće rashode svedu na najmanju moguću mjeru, kao i da ne stvaraju nove finansijske obaveze koje nijesu neophodne.</w:t>
      </w:r>
    </w:p>
    <w:p w14:paraId="54A7EB6B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48FF5A23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0731CAA2" w14:textId="77777777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4</w:t>
      </w:r>
    </w:p>
    <w:p w14:paraId="1A1F0560" w14:textId="7C38D595" w:rsidR="00CC5B14" w:rsidRPr="00490AE8" w:rsidRDefault="007238D3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Sekretarijat za finansije </w:t>
      </w:r>
      <w:r w:rsidR="00CC5B14" w:rsidRPr="00490AE8">
        <w:rPr>
          <w:rFonts w:ascii="Garamond" w:hAnsi="Garamond"/>
          <w:color w:val="auto"/>
          <w:sz w:val="24"/>
          <w:szCs w:val="24"/>
          <w:lang w:val="sr-Cyrl-ME"/>
        </w:rPr>
        <w:t>Opštine Tuzi će:</w:t>
      </w:r>
    </w:p>
    <w:p w14:paraId="331DF058" w14:textId="77777777" w:rsidR="00CC5B14" w:rsidRPr="00490AE8" w:rsidRDefault="00CC5B14" w:rsidP="001C7F4C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r-Cyrl-ME"/>
        </w:rPr>
      </w:pPr>
    </w:p>
    <w:p w14:paraId="1E9A29DA" w14:textId="6FCC281D" w:rsidR="00CC5B14" w:rsidRPr="00490AE8" w:rsidRDefault="00CC5B14" w:rsidP="001C7F4C">
      <w:pPr>
        <w:pStyle w:val="NoSpacing"/>
        <w:numPr>
          <w:ilvl w:val="0"/>
          <w:numId w:val="12"/>
        </w:numPr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Osloboditi sva fizička lica poreza na zemljište za 202</w:t>
      </w:r>
      <w:r w:rsidR="007238D3" w:rsidRPr="00490AE8">
        <w:rPr>
          <w:rFonts w:ascii="Garamond" w:hAnsi="Garamond"/>
          <w:color w:val="auto"/>
          <w:sz w:val="24"/>
          <w:szCs w:val="24"/>
          <w:lang w:val="sr-Cyrl-ME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 godinu, što podrazumijeva da se neće izvršiti dostava rješenja o utvrdjenom porezu na zemljište za 202</w:t>
      </w:r>
      <w:r w:rsidR="007238D3" w:rsidRPr="00490AE8">
        <w:rPr>
          <w:rFonts w:ascii="Garamond" w:hAnsi="Garamond"/>
          <w:color w:val="auto"/>
          <w:sz w:val="24"/>
          <w:szCs w:val="24"/>
          <w:lang w:val="sr-Cyrl-ME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 godinu za fizička lica</w:t>
      </w:r>
      <w:r w:rsidR="00094C98">
        <w:rPr>
          <w:rFonts w:ascii="Garamond" w:hAnsi="Garamond"/>
          <w:color w:val="auto"/>
          <w:sz w:val="24"/>
          <w:szCs w:val="24"/>
        </w:rPr>
        <w:t xml:space="preserve"> i</w:t>
      </w:r>
    </w:p>
    <w:p w14:paraId="1B44476C" w14:textId="77777777" w:rsidR="00CC5B14" w:rsidRPr="00490AE8" w:rsidRDefault="00CC5B14" w:rsidP="001C7F4C">
      <w:pPr>
        <w:pStyle w:val="NoSpacing"/>
        <w:jc w:val="both"/>
        <w:rPr>
          <w:rFonts w:ascii="Garamond" w:hAnsi="Garamond"/>
          <w:color w:val="auto"/>
          <w:sz w:val="24"/>
          <w:szCs w:val="24"/>
          <w:lang w:val="sr-Cyrl-ME"/>
        </w:rPr>
      </w:pPr>
    </w:p>
    <w:p w14:paraId="76020125" w14:textId="0B58028C" w:rsidR="00CC5B14" w:rsidRPr="00490AE8" w:rsidRDefault="00CC5B14" w:rsidP="001C7F4C">
      <w:pPr>
        <w:pStyle w:val="NoSpacing"/>
        <w:numPr>
          <w:ilvl w:val="0"/>
          <w:numId w:val="12"/>
        </w:numPr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Osloboditi plaćanja članskog doprinosa turističkoj organizaciji za </w:t>
      </w:r>
      <w:r w:rsidR="00277F8C" w:rsidRPr="00490AE8">
        <w:rPr>
          <w:rFonts w:ascii="Garamond" w:hAnsi="Garamond"/>
          <w:color w:val="auto"/>
          <w:sz w:val="24"/>
          <w:szCs w:val="24"/>
          <w:lang w:val="sr-Cyrl-ME"/>
        </w:rPr>
        <w:t>2021. godinu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</w:t>
      </w:r>
    </w:p>
    <w:p w14:paraId="45F2E845" w14:textId="77777777" w:rsidR="00CC5B14" w:rsidRPr="00490AE8" w:rsidRDefault="00CC5B14" w:rsidP="007F5DCA">
      <w:pPr>
        <w:pStyle w:val="NoSpacing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</w:p>
    <w:p w14:paraId="12C5746A" w14:textId="6EFD2946" w:rsidR="00CC5B14" w:rsidRPr="00490AE8" w:rsidRDefault="00CC5B14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 xml:space="preserve">Član </w:t>
      </w:r>
      <w:r w:rsidR="007F5DCA"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5</w:t>
      </w:r>
    </w:p>
    <w:p w14:paraId="3EDADC06" w14:textId="290FE122" w:rsidR="00277F8C" w:rsidRPr="002A0C52" w:rsidRDefault="00277F8C" w:rsidP="002A0C52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2A0C52">
        <w:rPr>
          <w:rFonts w:ascii="Garamond" w:hAnsi="Garamond"/>
          <w:color w:val="auto"/>
          <w:sz w:val="24"/>
          <w:szCs w:val="24"/>
          <w:lang w:val="sr-Cyrl-ME"/>
        </w:rPr>
        <w:t>Stupanjem na snagu ove Odluke, prestaje da važi Odluka o mjerama za ublažavanje finansijskih posledica nastalih usled pandemije COVID-19 u opštini Tuzi (</w:t>
      </w:r>
      <w:r w:rsidR="007F5DCA" w:rsidRPr="002A0C52">
        <w:rPr>
          <w:rFonts w:ascii="Garamond" w:hAnsi="Garamond"/>
          <w:color w:val="auto"/>
          <w:sz w:val="24"/>
          <w:szCs w:val="24"/>
          <w:lang w:val="sr-Cyrl-ME"/>
        </w:rPr>
        <w:t>“Službeni list Crne Gore – opštinski propisi” br. 20/20, 24/20 i 48/20</w:t>
      </w:r>
      <w:r w:rsidRPr="002A0C52">
        <w:rPr>
          <w:rFonts w:ascii="Garamond" w:hAnsi="Garamond"/>
          <w:color w:val="auto"/>
          <w:sz w:val="24"/>
          <w:szCs w:val="24"/>
          <w:lang w:val="sr-Cyrl-ME"/>
        </w:rPr>
        <w:t>)</w:t>
      </w:r>
      <w:r w:rsidR="007F5DCA" w:rsidRPr="002A0C52">
        <w:rPr>
          <w:rFonts w:ascii="Garamond" w:hAnsi="Garamond"/>
          <w:color w:val="auto"/>
          <w:sz w:val="24"/>
          <w:szCs w:val="24"/>
          <w:lang w:val="sr-Cyrl-ME"/>
        </w:rPr>
        <w:t>.</w:t>
      </w:r>
    </w:p>
    <w:p w14:paraId="611E933A" w14:textId="73CE82E9" w:rsidR="00277F8C" w:rsidRPr="002A0C52" w:rsidRDefault="00277F8C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78D88167" w14:textId="249AA808" w:rsidR="007F5DCA" w:rsidRPr="00490AE8" w:rsidRDefault="007F5DCA" w:rsidP="00490AE8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color w:val="auto"/>
          <w:sz w:val="24"/>
          <w:szCs w:val="24"/>
          <w:lang w:val="sr-Cyrl-ME"/>
        </w:rPr>
        <w:t>Član 6</w:t>
      </w:r>
    </w:p>
    <w:p w14:paraId="3C0FB5B7" w14:textId="02A4F98A" w:rsidR="00CC5B14" w:rsidRPr="00490AE8" w:rsidRDefault="00CC5B14" w:rsidP="001C7F4C">
      <w:pPr>
        <w:pStyle w:val="NoSpacing"/>
        <w:ind w:firstLine="720"/>
        <w:jc w:val="both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Ova odluka stupa na snagu danom objavljivanja u “Službenom listu Crne Gore – </w:t>
      </w:r>
      <w:r w:rsidR="007F5DCA" w:rsidRPr="00490AE8">
        <w:rPr>
          <w:rFonts w:ascii="Garamond" w:hAnsi="Garamond"/>
          <w:color w:val="auto"/>
          <w:sz w:val="24"/>
          <w:szCs w:val="24"/>
          <w:lang w:val="sr-Cyrl-ME"/>
        </w:rPr>
        <w:t>o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pštinski propisi”. </w:t>
      </w:r>
    </w:p>
    <w:p w14:paraId="41BAF197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68D14DB0" w14:textId="77777777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</w:p>
    <w:p w14:paraId="112B612A" w14:textId="0BFC5996" w:rsidR="00CC5B14" w:rsidRPr="0095580C" w:rsidRDefault="00CC5B14" w:rsidP="007F5DCA">
      <w:pPr>
        <w:pStyle w:val="NoSpacing"/>
        <w:rPr>
          <w:rFonts w:ascii="Garamond" w:hAnsi="Garamond"/>
          <w:color w:val="auto"/>
          <w:sz w:val="24"/>
          <w:szCs w:val="24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>Br.</w:t>
      </w:r>
      <w:r w:rsidR="00986E3C">
        <w:rPr>
          <w:rFonts w:ascii="Garamond" w:hAnsi="Garamond"/>
          <w:color w:val="auto"/>
          <w:sz w:val="24"/>
          <w:szCs w:val="24"/>
        </w:rPr>
        <w:t xml:space="preserve"> 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0</w:t>
      </w:r>
      <w:r w:rsidR="00DF553F">
        <w:rPr>
          <w:rFonts w:ascii="Garamond" w:hAnsi="Garamond"/>
          <w:color w:val="auto"/>
          <w:sz w:val="24"/>
          <w:szCs w:val="24"/>
        </w:rPr>
        <w:t>2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-030/2</w:t>
      </w:r>
      <w:r w:rsidR="002A0C52">
        <w:rPr>
          <w:rFonts w:ascii="Garamond" w:hAnsi="Garamond"/>
          <w:color w:val="auto"/>
          <w:sz w:val="24"/>
          <w:szCs w:val="24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-</w:t>
      </w:r>
      <w:r w:rsidR="0095580C">
        <w:rPr>
          <w:rFonts w:ascii="Garamond" w:hAnsi="Garamond"/>
          <w:color w:val="auto"/>
          <w:sz w:val="24"/>
          <w:szCs w:val="24"/>
        </w:rPr>
        <w:t>4799</w:t>
      </w:r>
    </w:p>
    <w:p w14:paraId="483B494C" w14:textId="27D16E4B" w:rsidR="00CC5B14" w:rsidRPr="00490AE8" w:rsidRDefault="00CC5B14" w:rsidP="007F5DCA">
      <w:pPr>
        <w:pStyle w:val="NoSpacing"/>
        <w:rPr>
          <w:rFonts w:ascii="Garamond" w:hAnsi="Garamond"/>
          <w:color w:val="auto"/>
          <w:sz w:val="24"/>
          <w:szCs w:val="24"/>
          <w:lang w:val="sr-Cyrl-ME"/>
        </w:rPr>
      </w:pPr>
      <w:r w:rsidRPr="00490AE8">
        <w:rPr>
          <w:rFonts w:ascii="Garamond" w:hAnsi="Garamond"/>
          <w:color w:val="auto"/>
          <w:sz w:val="24"/>
          <w:szCs w:val="24"/>
          <w:lang w:val="sr-Cyrl-ME"/>
        </w:rPr>
        <w:t xml:space="preserve">Tuzi, </w:t>
      </w:r>
      <w:r w:rsidR="0095580C">
        <w:rPr>
          <w:rFonts w:ascii="Garamond" w:hAnsi="Garamond"/>
          <w:color w:val="auto"/>
          <w:sz w:val="24"/>
          <w:szCs w:val="24"/>
        </w:rPr>
        <w:t>01.04.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202</w:t>
      </w:r>
      <w:r w:rsidR="002A0C52">
        <w:rPr>
          <w:rFonts w:ascii="Garamond" w:hAnsi="Garamond"/>
          <w:color w:val="auto"/>
          <w:sz w:val="24"/>
          <w:szCs w:val="24"/>
        </w:rPr>
        <w:t>1</w:t>
      </w:r>
      <w:r w:rsidRPr="00490AE8">
        <w:rPr>
          <w:rFonts w:ascii="Garamond" w:hAnsi="Garamond"/>
          <w:color w:val="auto"/>
          <w:sz w:val="24"/>
          <w:szCs w:val="24"/>
          <w:lang w:val="sr-Cyrl-ME"/>
        </w:rPr>
        <w:t>. godine</w:t>
      </w:r>
    </w:p>
    <w:p w14:paraId="1D9CAB1D" w14:textId="77777777" w:rsidR="00CC5B14" w:rsidRPr="00490AE8" w:rsidRDefault="00CC5B14" w:rsidP="007F5DCA">
      <w:pPr>
        <w:pStyle w:val="NoSpacing"/>
        <w:rPr>
          <w:rFonts w:ascii="Garamond" w:hAnsi="Garamond"/>
          <w:b/>
          <w:bCs/>
          <w:sz w:val="24"/>
          <w:szCs w:val="24"/>
          <w:lang w:val="sr-Cyrl-ME"/>
        </w:rPr>
      </w:pPr>
    </w:p>
    <w:p w14:paraId="2D68A893" w14:textId="77777777" w:rsidR="00986E3C" w:rsidRDefault="00986E3C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E5D4670" w14:textId="2D764603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7B63F46D" w14:textId="77777777" w:rsidR="00CC5B14" w:rsidRPr="00490AE8" w:rsidRDefault="00CC5B14" w:rsidP="002A0C52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5DB000B3" w14:textId="52B5DF94" w:rsidR="0047089B" w:rsidRPr="0095580C" w:rsidRDefault="00CC5B14" w:rsidP="0095580C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490AE8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sectPr w:rsidR="0047089B" w:rsidRPr="0095580C" w:rsidSect="002A0C52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4091F"/>
    <w:multiLevelType w:val="hybridMultilevel"/>
    <w:tmpl w:val="2C262B72"/>
    <w:lvl w:ilvl="0" w:tplc="68A64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F913B87"/>
    <w:multiLevelType w:val="hybridMultilevel"/>
    <w:tmpl w:val="C262CA14"/>
    <w:lvl w:ilvl="0" w:tplc="67FA6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926F39"/>
    <w:multiLevelType w:val="hybridMultilevel"/>
    <w:tmpl w:val="7D7EEF2E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93AF0"/>
    <w:multiLevelType w:val="hybridMultilevel"/>
    <w:tmpl w:val="7E7E309E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43BB"/>
    <w:multiLevelType w:val="hybridMultilevel"/>
    <w:tmpl w:val="1C9C1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126E7"/>
    <w:multiLevelType w:val="hybridMultilevel"/>
    <w:tmpl w:val="425ACA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5A595E19"/>
    <w:multiLevelType w:val="hybridMultilevel"/>
    <w:tmpl w:val="655A8A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04E4A"/>
    <w:multiLevelType w:val="hybridMultilevel"/>
    <w:tmpl w:val="6DB8AE4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1E5BD6"/>
    <w:multiLevelType w:val="hybridMultilevel"/>
    <w:tmpl w:val="E19A4EA0"/>
    <w:lvl w:ilvl="0" w:tplc="BD66992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F5426"/>
    <w:multiLevelType w:val="hybridMultilevel"/>
    <w:tmpl w:val="087E4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ED7A8B"/>
    <w:multiLevelType w:val="hybridMultilevel"/>
    <w:tmpl w:val="4E34858C"/>
    <w:lvl w:ilvl="0" w:tplc="DBE68070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6F0F72C5"/>
    <w:multiLevelType w:val="hybridMultilevel"/>
    <w:tmpl w:val="AC4A3F0A"/>
    <w:lvl w:ilvl="0" w:tplc="CD4A0E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9"/>
  </w:num>
  <w:num w:numId="5">
    <w:abstractNumId w:val="2"/>
  </w:num>
  <w:num w:numId="6">
    <w:abstractNumId w:val="7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3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657"/>
    <w:rsid w:val="000028B8"/>
    <w:rsid w:val="0004158A"/>
    <w:rsid w:val="00051748"/>
    <w:rsid w:val="00062ED7"/>
    <w:rsid w:val="000752B8"/>
    <w:rsid w:val="000843CD"/>
    <w:rsid w:val="00094C98"/>
    <w:rsid w:val="000A73E7"/>
    <w:rsid w:val="0012256F"/>
    <w:rsid w:val="00134E3D"/>
    <w:rsid w:val="001354F5"/>
    <w:rsid w:val="00146397"/>
    <w:rsid w:val="00165405"/>
    <w:rsid w:val="001C7F4C"/>
    <w:rsid w:val="0021217F"/>
    <w:rsid w:val="00234657"/>
    <w:rsid w:val="00245D8A"/>
    <w:rsid w:val="002651D3"/>
    <w:rsid w:val="00267D44"/>
    <w:rsid w:val="00277F8C"/>
    <w:rsid w:val="002A0C52"/>
    <w:rsid w:val="002D4623"/>
    <w:rsid w:val="00317C7B"/>
    <w:rsid w:val="00334300"/>
    <w:rsid w:val="00417D2B"/>
    <w:rsid w:val="0042363C"/>
    <w:rsid w:val="0047089B"/>
    <w:rsid w:val="00472BF9"/>
    <w:rsid w:val="004838E9"/>
    <w:rsid w:val="00490AE8"/>
    <w:rsid w:val="00495BE3"/>
    <w:rsid w:val="0049730B"/>
    <w:rsid w:val="004E3A8B"/>
    <w:rsid w:val="004F101B"/>
    <w:rsid w:val="005234C9"/>
    <w:rsid w:val="005363D7"/>
    <w:rsid w:val="0054029C"/>
    <w:rsid w:val="0057544D"/>
    <w:rsid w:val="005943C0"/>
    <w:rsid w:val="005D7A0A"/>
    <w:rsid w:val="005E32DD"/>
    <w:rsid w:val="005E74B5"/>
    <w:rsid w:val="0061371A"/>
    <w:rsid w:val="00613F56"/>
    <w:rsid w:val="00623C2A"/>
    <w:rsid w:val="006322DC"/>
    <w:rsid w:val="0068435E"/>
    <w:rsid w:val="006A3DD5"/>
    <w:rsid w:val="006F5F86"/>
    <w:rsid w:val="007076EF"/>
    <w:rsid w:val="007238D3"/>
    <w:rsid w:val="007F08CC"/>
    <w:rsid w:val="007F5DCA"/>
    <w:rsid w:val="00801CC4"/>
    <w:rsid w:val="0080710E"/>
    <w:rsid w:val="008130CC"/>
    <w:rsid w:val="008D07A1"/>
    <w:rsid w:val="00924F62"/>
    <w:rsid w:val="0095580C"/>
    <w:rsid w:val="00972A53"/>
    <w:rsid w:val="00983D11"/>
    <w:rsid w:val="00986E3C"/>
    <w:rsid w:val="00992644"/>
    <w:rsid w:val="009F79E2"/>
    <w:rsid w:val="00A406F0"/>
    <w:rsid w:val="00A422F6"/>
    <w:rsid w:val="00A92F2E"/>
    <w:rsid w:val="00B16186"/>
    <w:rsid w:val="00B67B34"/>
    <w:rsid w:val="00B86826"/>
    <w:rsid w:val="00BC424A"/>
    <w:rsid w:val="00BE4539"/>
    <w:rsid w:val="00BF5DB8"/>
    <w:rsid w:val="00BF766B"/>
    <w:rsid w:val="00C11001"/>
    <w:rsid w:val="00C51D3C"/>
    <w:rsid w:val="00C66D6A"/>
    <w:rsid w:val="00CA4E07"/>
    <w:rsid w:val="00CB3CC9"/>
    <w:rsid w:val="00CC33BB"/>
    <w:rsid w:val="00CC5B14"/>
    <w:rsid w:val="00CD7255"/>
    <w:rsid w:val="00D119DB"/>
    <w:rsid w:val="00D51D49"/>
    <w:rsid w:val="00D95B09"/>
    <w:rsid w:val="00DB30AA"/>
    <w:rsid w:val="00DC19AB"/>
    <w:rsid w:val="00DF553F"/>
    <w:rsid w:val="00E14D1D"/>
    <w:rsid w:val="00E62F1F"/>
    <w:rsid w:val="00F26B0D"/>
    <w:rsid w:val="00F549E1"/>
    <w:rsid w:val="00F6277C"/>
    <w:rsid w:val="00F64600"/>
    <w:rsid w:val="00F7758B"/>
    <w:rsid w:val="00FD3183"/>
    <w:rsid w:val="00FD33B6"/>
    <w:rsid w:val="00FE1929"/>
    <w:rsid w:val="00FE7590"/>
    <w:rsid w:val="00FE7647"/>
    <w:rsid w:val="00FF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3B93A"/>
  <w15:chartTrackingRefBased/>
  <w15:docId w15:val="{56B3307B-DD7F-4956-9A6A-C4D7B05AC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B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657"/>
    <w:pPr>
      <w:ind w:left="720"/>
      <w:contextualSpacing/>
    </w:pPr>
  </w:style>
  <w:style w:type="paragraph" w:styleId="NoSpacing">
    <w:name w:val="No Spacing"/>
    <w:uiPriority w:val="1"/>
    <w:qFormat/>
    <w:rsid w:val="0047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47089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tekst">
    <w:name w:val="_1tekst"/>
    <w:basedOn w:val="Normal"/>
    <w:rsid w:val="00523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Ilir</dc:creator>
  <cp:keywords/>
  <dc:description/>
  <cp:lastModifiedBy>LONATRADE</cp:lastModifiedBy>
  <cp:revision>10</cp:revision>
  <cp:lastPrinted>2021-03-10T14:24:00Z</cp:lastPrinted>
  <dcterms:created xsi:type="dcterms:W3CDTF">2021-03-09T10:07:00Z</dcterms:created>
  <dcterms:modified xsi:type="dcterms:W3CDTF">2021-04-05T07:32:00Z</dcterms:modified>
</cp:coreProperties>
</file>