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A097AF" w14:textId="77777777" w:rsidR="00CE7522" w:rsidRDefault="00CE7522" w:rsidP="00CE7522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Në bazë të nenit 38 paragrafit 1 pikës 2 të Ligjit mbi vetëqeverisje lokale (“Fleta zyrtare e Malit të Zi – dispozitat komunale”, nr. 02/18, 34/19 dhe 38/20), nenit 53 paragrafit 1 pikës 2 të Statutit të komunës së Tuzit </w:t>
      </w:r>
      <w:bookmarkStart w:id="0" w:name="_Hlk51746993"/>
      <w:r>
        <w:rPr>
          <w:rFonts w:ascii="Garamond" w:hAnsi="Garamond"/>
          <w:sz w:val="28"/>
          <w:szCs w:val="28"/>
          <w:lang w:val="sq-AL"/>
        </w:rPr>
        <w:t xml:space="preserve">(“Fleta zyrtare e Malit të Zi – dispozitat komunale”, nr. </w:t>
      </w:r>
      <w:bookmarkEnd w:id="0"/>
      <w:r>
        <w:rPr>
          <w:rFonts w:ascii="Garamond" w:hAnsi="Garamond"/>
          <w:sz w:val="28"/>
          <w:szCs w:val="28"/>
          <w:lang w:val="sq-AL"/>
        </w:rPr>
        <w:t xml:space="preserve">24/19 dhe 05/20), dhe nenit 11 pargrafit 1 alinesë 6 të Vendimit mbi themelimin e Shoqërisë më pergjegjësi të kufizuar “Komunalno/Komunale” Tuz (“Fleta zyrtare e Malit të Zi – dispozitat komunale”, nr. 033/19),  Kuvendi i Komunës së Tuzit, në seancën e mbajtur më 21.09.2020, ka sjellë </w:t>
      </w:r>
    </w:p>
    <w:p w14:paraId="03A96075" w14:textId="77777777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3E62712" w14:textId="77777777" w:rsidR="002C1035" w:rsidRPr="00741225" w:rsidRDefault="002C1035" w:rsidP="0074122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741225">
        <w:rPr>
          <w:rFonts w:ascii="Garamond" w:hAnsi="Garamond"/>
          <w:b/>
          <w:bCs/>
          <w:sz w:val="28"/>
          <w:szCs w:val="28"/>
        </w:rPr>
        <w:t>VENDIM</w:t>
      </w:r>
    </w:p>
    <w:p w14:paraId="4A328AD6" w14:textId="58B6FFD8" w:rsidR="002C1035" w:rsidRPr="00741225" w:rsidRDefault="002C1035" w:rsidP="00741225">
      <w:pPr>
        <w:pStyle w:val="BodyText"/>
        <w:jc w:val="center"/>
        <w:rPr>
          <w:rFonts w:ascii="Garamond" w:hAnsi="Garamond"/>
          <w:b/>
          <w:bCs/>
          <w:sz w:val="28"/>
          <w:szCs w:val="28"/>
        </w:rPr>
      </w:pPr>
      <w:r w:rsidRPr="00741225">
        <w:rPr>
          <w:rFonts w:ascii="Garamond" w:hAnsi="Garamond"/>
          <w:b/>
          <w:bCs/>
          <w:sz w:val="28"/>
          <w:szCs w:val="28"/>
        </w:rPr>
        <w:t>mbi dhënien e pëlqimit në Çmimoren për grumbullimin, transportin dhe deponimin e mbeturinave, për përdorimin e shërbimeve të automjeteve dhe maqinave të punës, pastrimi i sipërfaqeve dhe marrja me qira e koshave për mbeturina, sipas kërkesave specifike të shfrytëzuesve të shërbimeve</w:t>
      </w:r>
      <w:r w:rsidR="00741225" w:rsidRPr="00741225">
        <w:rPr>
          <w:rFonts w:ascii="Garamond" w:hAnsi="Garamond"/>
          <w:b/>
          <w:bCs/>
          <w:sz w:val="28"/>
          <w:szCs w:val="28"/>
        </w:rPr>
        <w:t xml:space="preserve"> të </w:t>
      </w:r>
      <w:r w:rsidR="00741225" w:rsidRPr="00741225">
        <w:rPr>
          <w:rFonts w:ascii="Garamond" w:hAnsi="Garamond"/>
          <w:b/>
          <w:bCs/>
          <w:sz w:val="28"/>
          <w:szCs w:val="28"/>
          <w:lang w:val="sr-Latn-ME"/>
        </w:rPr>
        <w:t>„Komunalno/Komunale“ Tuz SHPK</w:t>
      </w:r>
    </w:p>
    <w:p w14:paraId="7F75AAB6" w14:textId="1005100F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60230BC4" w14:textId="77777777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B873D96" w14:textId="77777777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4E528619" w14:textId="77777777" w:rsidR="002C1035" w:rsidRPr="00741225" w:rsidRDefault="002C1035" w:rsidP="007412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741225">
        <w:rPr>
          <w:rFonts w:ascii="Garamond" w:hAnsi="Garamond"/>
          <w:b/>
          <w:bCs/>
          <w:sz w:val="28"/>
          <w:szCs w:val="28"/>
          <w:lang w:val="sr-Latn-ME"/>
        </w:rPr>
        <w:t>Neni 1</w:t>
      </w:r>
    </w:p>
    <w:p w14:paraId="4EEF486B" w14:textId="13714C5D" w:rsidR="002C1035" w:rsidRPr="00741225" w:rsidRDefault="002C1035" w:rsidP="00741225">
      <w:pPr>
        <w:pStyle w:val="BodyText"/>
        <w:jc w:val="both"/>
        <w:rPr>
          <w:rFonts w:ascii="Garamond" w:hAnsi="Garamond"/>
          <w:sz w:val="28"/>
          <w:szCs w:val="28"/>
        </w:rPr>
      </w:pPr>
      <w:r w:rsidRPr="00741225">
        <w:rPr>
          <w:rFonts w:ascii="Garamond" w:hAnsi="Garamond"/>
          <w:sz w:val="28"/>
          <w:szCs w:val="28"/>
          <w:lang w:val="sr-Latn-ME"/>
        </w:rPr>
        <w:tab/>
        <w:t xml:space="preserve">Jepet pëlqimi në Vendimin e Bordit të drejtorëve </w:t>
      </w:r>
      <w:r w:rsidRPr="00741225">
        <w:rPr>
          <w:rFonts w:ascii="Garamond" w:hAnsi="Garamond"/>
          <w:sz w:val="28"/>
          <w:szCs w:val="28"/>
        </w:rPr>
        <w:t xml:space="preserve">të </w:t>
      </w:r>
      <w:r w:rsidRPr="00741225">
        <w:rPr>
          <w:rFonts w:ascii="Garamond" w:hAnsi="Garamond"/>
          <w:sz w:val="28"/>
          <w:szCs w:val="28"/>
          <w:lang w:val="sr-Latn-ME"/>
        </w:rPr>
        <w:t xml:space="preserve">„Komunalno/Komunale“ Tuz SHPK nr 499/20-1 prej më 15.09.2020 më të cilin përcaktohet Çmimorja </w:t>
      </w:r>
      <w:r w:rsidR="00741225" w:rsidRPr="00741225">
        <w:rPr>
          <w:rFonts w:ascii="Garamond" w:hAnsi="Garamond"/>
          <w:sz w:val="28"/>
          <w:szCs w:val="28"/>
        </w:rPr>
        <w:t xml:space="preserve">për grumbullimin, transportin dhe deponimin e mbeturinave, për përdorimin e shërbimeve të automjeteve dhe maqinave të punës, pastrimi i sipërfaqeve dhe marrja me qira e koshave për mbeturina, sipas kërkesave specifike të shfrytëzuesve të shërbimeve të </w:t>
      </w:r>
      <w:r w:rsidR="00741225" w:rsidRPr="00741225">
        <w:rPr>
          <w:rFonts w:ascii="Garamond" w:hAnsi="Garamond"/>
          <w:sz w:val="28"/>
          <w:szCs w:val="28"/>
          <w:lang w:val="sr-Latn-ME"/>
        </w:rPr>
        <w:t>„Komunalno/Komunale“ Tuz SHPK</w:t>
      </w:r>
      <w:r w:rsidRPr="00741225">
        <w:rPr>
          <w:rFonts w:ascii="Garamond" w:hAnsi="Garamond"/>
          <w:sz w:val="28"/>
          <w:szCs w:val="28"/>
          <w:lang w:val="sr-Latn-ME"/>
        </w:rPr>
        <w:t>.</w:t>
      </w:r>
    </w:p>
    <w:p w14:paraId="4CBA1AD2" w14:textId="77777777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1AA3BDFD" w14:textId="77777777" w:rsidR="002C1035" w:rsidRPr="00741225" w:rsidRDefault="002C1035" w:rsidP="007412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741225">
        <w:rPr>
          <w:rFonts w:ascii="Garamond" w:hAnsi="Garamond"/>
          <w:b/>
          <w:bCs/>
          <w:sz w:val="28"/>
          <w:szCs w:val="28"/>
          <w:lang w:val="sr-Latn-ME"/>
        </w:rPr>
        <w:t>Neni 2</w:t>
      </w:r>
    </w:p>
    <w:p w14:paraId="16BC4245" w14:textId="7CF0E7BF" w:rsidR="002C1035" w:rsidRPr="00741225" w:rsidRDefault="002C1035" w:rsidP="00741225">
      <w:pPr>
        <w:pStyle w:val="BodyText"/>
        <w:ind w:firstLine="720"/>
        <w:jc w:val="both"/>
        <w:rPr>
          <w:rFonts w:ascii="Garamond" w:hAnsi="Garamond"/>
          <w:sz w:val="28"/>
          <w:szCs w:val="28"/>
        </w:rPr>
      </w:pPr>
      <w:r w:rsidRPr="00741225">
        <w:rPr>
          <w:rFonts w:ascii="Garamond" w:hAnsi="Garamond"/>
          <w:sz w:val="28"/>
          <w:szCs w:val="28"/>
          <w:lang w:val="sr-Latn-ME"/>
        </w:rPr>
        <w:t xml:space="preserve">Çmimorja </w:t>
      </w:r>
      <w:r w:rsidR="00741225" w:rsidRPr="00741225">
        <w:rPr>
          <w:rFonts w:ascii="Garamond" w:hAnsi="Garamond"/>
          <w:sz w:val="28"/>
          <w:szCs w:val="28"/>
        </w:rPr>
        <w:t xml:space="preserve">për grumbullimin, transportin dhe deponimin e mbeturinave, për përdorimin e shërbimeve të automjeteve dhe maqinave të punës, pastrimi i sipërfaqeve dhe marrja me qira e koshave për mbeturina, sipas kërkesave specifike të shfrytëzuesve të shërbimeve të </w:t>
      </w:r>
      <w:r w:rsidR="00741225" w:rsidRPr="00741225">
        <w:rPr>
          <w:rFonts w:ascii="Garamond" w:hAnsi="Garamond"/>
          <w:sz w:val="28"/>
          <w:szCs w:val="28"/>
          <w:lang w:val="sr-Latn-ME"/>
        </w:rPr>
        <w:t>„Komunalno/Komunale“ Tuz SHPK</w:t>
      </w:r>
      <w:r w:rsidR="00741225">
        <w:rPr>
          <w:rFonts w:ascii="Garamond" w:hAnsi="Garamond"/>
          <w:sz w:val="28"/>
          <w:szCs w:val="28"/>
          <w:lang w:val="sr-Latn-ME"/>
        </w:rPr>
        <w:t xml:space="preserve"> </w:t>
      </w:r>
      <w:r w:rsidRPr="00741225">
        <w:rPr>
          <w:rFonts w:ascii="Garamond" w:hAnsi="Garamond"/>
          <w:sz w:val="28"/>
          <w:szCs w:val="28"/>
          <w:lang w:val="sr-Latn-ME"/>
        </w:rPr>
        <w:t>është pjesë përbërëse e Vendimit të Bordit të drejtorëve të „Komunalno/Komunale“ Tuz SHPK.</w:t>
      </w:r>
    </w:p>
    <w:p w14:paraId="4F46FCC0" w14:textId="77777777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715B279D" w14:textId="77777777" w:rsidR="002C1035" w:rsidRPr="00741225" w:rsidRDefault="002C1035" w:rsidP="00741225">
      <w:pPr>
        <w:pStyle w:val="NoSpacing"/>
        <w:jc w:val="center"/>
        <w:rPr>
          <w:rStyle w:val="tlid-translation"/>
          <w:rFonts w:ascii="Garamond" w:hAnsi="Garamond"/>
          <w:b/>
          <w:bCs/>
          <w:sz w:val="28"/>
          <w:szCs w:val="28"/>
          <w:lang w:val="sq-AL"/>
        </w:rPr>
      </w:pPr>
      <w:r w:rsidRPr="00741225">
        <w:rPr>
          <w:rStyle w:val="tlid-translation"/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510BB862" w14:textId="77777777" w:rsidR="002C1035" w:rsidRPr="00741225" w:rsidRDefault="002C1035" w:rsidP="00741225">
      <w:pPr>
        <w:pStyle w:val="NoSpacing"/>
        <w:ind w:firstLine="720"/>
        <w:jc w:val="both"/>
        <w:rPr>
          <w:rStyle w:val="tlid-translation"/>
          <w:rFonts w:ascii="Garamond" w:hAnsi="Garamond"/>
          <w:sz w:val="28"/>
          <w:szCs w:val="28"/>
          <w:lang w:val="sq-AL"/>
        </w:rPr>
      </w:pPr>
      <w:r w:rsidRPr="00741225">
        <w:rPr>
          <w:rStyle w:val="tlid-translation"/>
          <w:rFonts w:ascii="Garamond" w:hAnsi="Garamond"/>
          <w:sz w:val="28"/>
          <w:szCs w:val="28"/>
          <w:lang w:val="sq-AL"/>
        </w:rPr>
        <w:t>Ky vendim hynë në fuqi ditën e tetë nga dita e publikimit në "Fletën zyrtare e Malit të Zi - dispozitat komunale".</w:t>
      </w:r>
    </w:p>
    <w:p w14:paraId="49AD554D" w14:textId="77777777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741225">
        <w:rPr>
          <w:rFonts w:ascii="Garamond" w:hAnsi="Garamond"/>
          <w:sz w:val="28"/>
          <w:szCs w:val="28"/>
        </w:rPr>
        <w:br/>
      </w:r>
    </w:p>
    <w:p w14:paraId="55ED092C" w14:textId="6C3C43C9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</w:rPr>
      </w:pPr>
      <w:proofErr w:type="spellStart"/>
      <w:r w:rsidRPr="00741225">
        <w:rPr>
          <w:rFonts w:ascii="Garamond" w:hAnsi="Garamond"/>
          <w:sz w:val="28"/>
          <w:szCs w:val="28"/>
        </w:rPr>
        <w:t>Numër</w:t>
      </w:r>
      <w:proofErr w:type="spellEnd"/>
      <w:r w:rsidRPr="00741225">
        <w:rPr>
          <w:rFonts w:ascii="Garamond" w:hAnsi="Garamond"/>
          <w:sz w:val="28"/>
          <w:szCs w:val="28"/>
        </w:rPr>
        <w:t>: 02-030/20-</w:t>
      </w:r>
      <w:r w:rsidR="008966E5">
        <w:rPr>
          <w:rFonts w:ascii="Garamond" w:hAnsi="Garamond"/>
          <w:sz w:val="28"/>
          <w:szCs w:val="28"/>
        </w:rPr>
        <w:t>8983</w:t>
      </w:r>
    </w:p>
    <w:p w14:paraId="0185CFC7" w14:textId="5C5CC23D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</w:rPr>
      </w:pPr>
      <w:proofErr w:type="spellStart"/>
      <w:r w:rsidRPr="00741225">
        <w:rPr>
          <w:rFonts w:ascii="Garamond" w:hAnsi="Garamond"/>
          <w:sz w:val="28"/>
          <w:szCs w:val="28"/>
        </w:rPr>
        <w:t>Tuz</w:t>
      </w:r>
      <w:proofErr w:type="spellEnd"/>
      <w:r w:rsidRPr="00741225">
        <w:rPr>
          <w:rFonts w:ascii="Garamond" w:hAnsi="Garamond"/>
          <w:sz w:val="28"/>
          <w:szCs w:val="28"/>
        </w:rPr>
        <w:t xml:space="preserve">, </w:t>
      </w:r>
      <w:r w:rsidR="008966E5">
        <w:rPr>
          <w:rFonts w:ascii="Garamond" w:hAnsi="Garamond"/>
          <w:sz w:val="28"/>
          <w:szCs w:val="28"/>
        </w:rPr>
        <w:t>21.09</w:t>
      </w:r>
      <w:r w:rsidRPr="00741225">
        <w:rPr>
          <w:rFonts w:ascii="Garamond" w:hAnsi="Garamond"/>
          <w:sz w:val="28"/>
          <w:szCs w:val="28"/>
        </w:rPr>
        <w:t>.2020</w:t>
      </w:r>
    </w:p>
    <w:p w14:paraId="0580C343" w14:textId="77777777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32CC04BE" w14:textId="77777777" w:rsidR="002C1035" w:rsidRPr="00741225" w:rsidRDefault="002C1035" w:rsidP="0074122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42D2FC0" w14:textId="5300FBC8" w:rsidR="002C1035" w:rsidRPr="00741225" w:rsidRDefault="00CE7522" w:rsidP="00CE7522">
      <w:pPr>
        <w:pStyle w:val="NoSpacing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                      </w:t>
      </w:r>
      <w:r w:rsidR="002C1035" w:rsidRPr="00741225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248D997D" w14:textId="77777777" w:rsidR="002C1035" w:rsidRPr="00741225" w:rsidRDefault="002C1035" w:rsidP="0074122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741225">
        <w:rPr>
          <w:rFonts w:ascii="Garamond" w:hAnsi="Garamond"/>
          <w:b/>
          <w:bCs/>
          <w:sz w:val="28"/>
          <w:szCs w:val="28"/>
        </w:rPr>
        <w:t>KRYETARI,</w:t>
      </w:r>
    </w:p>
    <w:p w14:paraId="634421EF" w14:textId="2CA1E0C1" w:rsidR="00362AF8" w:rsidRPr="00741225" w:rsidRDefault="002C1035" w:rsidP="00741225">
      <w:pPr>
        <w:pStyle w:val="NoSpacing"/>
        <w:jc w:val="center"/>
        <w:rPr>
          <w:rFonts w:ascii="Garamond" w:hAnsi="Garamond"/>
          <w:sz w:val="28"/>
          <w:szCs w:val="28"/>
        </w:rPr>
      </w:pPr>
      <w:proofErr w:type="spellStart"/>
      <w:r w:rsidRPr="00741225">
        <w:rPr>
          <w:rFonts w:ascii="Garamond" w:hAnsi="Garamond"/>
          <w:b/>
          <w:bCs/>
          <w:sz w:val="28"/>
          <w:szCs w:val="28"/>
        </w:rPr>
        <w:t>Fadil</w:t>
      </w:r>
      <w:proofErr w:type="spellEnd"/>
      <w:r w:rsidRPr="00741225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741225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sectPr w:rsidR="00362AF8" w:rsidRPr="00741225" w:rsidSect="00741225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C1035"/>
    <w:rsid w:val="000A2314"/>
    <w:rsid w:val="0018594A"/>
    <w:rsid w:val="00271255"/>
    <w:rsid w:val="002C1035"/>
    <w:rsid w:val="003C2B8B"/>
    <w:rsid w:val="003F1264"/>
    <w:rsid w:val="0043412B"/>
    <w:rsid w:val="00464373"/>
    <w:rsid w:val="005720DE"/>
    <w:rsid w:val="006608A7"/>
    <w:rsid w:val="00741225"/>
    <w:rsid w:val="008966E5"/>
    <w:rsid w:val="008D20A6"/>
    <w:rsid w:val="008F2F43"/>
    <w:rsid w:val="00B749B5"/>
    <w:rsid w:val="00BB71C2"/>
    <w:rsid w:val="00C2172C"/>
    <w:rsid w:val="00CA1204"/>
    <w:rsid w:val="00CE7522"/>
    <w:rsid w:val="00D54288"/>
    <w:rsid w:val="00DA3D4E"/>
    <w:rsid w:val="00EB752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193FA"/>
  <w15:chartTrackingRefBased/>
  <w15:docId w15:val="{0AF31D83-7B8F-4C09-836A-7ACC59DB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1035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2C1035"/>
  </w:style>
  <w:style w:type="paragraph" w:styleId="BodyText">
    <w:name w:val="Body Text"/>
    <w:basedOn w:val="Normal"/>
    <w:link w:val="BodyTextChar"/>
    <w:uiPriority w:val="1"/>
    <w:qFormat/>
    <w:rsid w:val="002C1035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4"/>
      <w:szCs w:val="24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rsid w:val="002C1035"/>
    <w:rPr>
      <w:rFonts w:ascii="Arial Narrow" w:eastAsia="Arial Narrow" w:hAnsi="Arial Narrow" w:cs="Arial Narrow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13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LONATRADE</cp:lastModifiedBy>
  <cp:revision>7</cp:revision>
  <cp:lastPrinted>2020-09-23T07:57:00Z</cp:lastPrinted>
  <dcterms:created xsi:type="dcterms:W3CDTF">2020-09-18T13:39:00Z</dcterms:created>
  <dcterms:modified xsi:type="dcterms:W3CDTF">2020-09-23T07:57:00Z</dcterms:modified>
</cp:coreProperties>
</file>