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E07" w:rsidRPr="000D5C7C" w:rsidRDefault="004C6E07" w:rsidP="000D5C7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Në bazë </w:t>
      </w:r>
      <w:r w:rsidR="004D72B2" w:rsidRPr="000D5C7C">
        <w:rPr>
          <w:rFonts w:ascii="Times New Roman" w:hAnsi="Times New Roman" w:cs="Times New Roman"/>
          <w:sz w:val="24"/>
          <w:szCs w:val="24"/>
          <w:lang w:val="sq-AL"/>
        </w:rPr>
        <w:t>të nenit 28 paragrafi 1,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72B2" w:rsidRPr="000D5C7C">
        <w:rPr>
          <w:rFonts w:ascii="Times New Roman" w:hAnsi="Times New Roman" w:cs="Times New Roman"/>
          <w:sz w:val="24"/>
          <w:szCs w:val="24"/>
          <w:lang w:val="sq-AL"/>
        </w:rPr>
        <w:t>pika 11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e L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>igjit mbi vetëqeverisjen lokale (“Fl</w:t>
      </w:r>
      <w:r w:rsidR="00735B63">
        <w:rPr>
          <w:rFonts w:ascii="Times New Roman" w:hAnsi="Times New Roman" w:cs="Times New Roman"/>
          <w:sz w:val="24"/>
          <w:szCs w:val="24"/>
          <w:lang w:val="sq-AL"/>
        </w:rPr>
        <w:t>eta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zyrtare e M</w:t>
      </w:r>
      <w:r w:rsidR="00B26F10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”, </w:t>
      </w:r>
      <w:proofErr w:type="spellStart"/>
      <w:r w:rsidRPr="000D5C7C">
        <w:rPr>
          <w:rFonts w:ascii="Times New Roman" w:hAnsi="Times New Roman" w:cs="Times New Roman"/>
          <w:sz w:val="24"/>
          <w:szCs w:val="24"/>
          <w:lang w:val="sq-AL"/>
        </w:rPr>
        <w:t>nr.02/18</w:t>
      </w:r>
      <w:proofErr w:type="spellEnd"/>
      <w:r w:rsidRPr="000D5C7C">
        <w:rPr>
          <w:rFonts w:ascii="Times New Roman" w:hAnsi="Times New Roman" w:cs="Times New Roman"/>
          <w:sz w:val="24"/>
          <w:szCs w:val="24"/>
          <w:lang w:val="sq-AL"/>
        </w:rPr>
        <w:t>) dhe nenit 24 paragrafit 1,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>pikës 13</w:t>
      </w:r>
      <w:r w:rsidR="00FA27AD"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dhe nenit 53 paragrafi 1 pika 2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të Statutit të Komunës së Tuzit (“Fleta zyrtare e M</w:t>
      </w:r>
      <w:r w:rsidR="00FA27AD" w:rsidRPr="000D5C7C">
        <w:rPr>
          <w:rFonts w:ascii="Times New Roman" w:hAnsi="Times New Roman" w:cs="Times New Roman"/>
          <w:sz w:val="24"/>
          <w:szCs w:val="24"/>
          <w:lang w:val="sq-AL"/>
        </w:rPr>
        <w:t>Z</w:t>
      </w:r>
      <w:bookmarkStart w:id="0" w:name="_GoBack"/>
      <w:bookmarkEnd w:id="0"/>
      <w:r w:rsidRPr="000D5C7C">
        <w:rPr>
          <w:rFonts w:ascii="Times New Roman" w:hAnsi="Times New Roman" w:cs="Times New Roman"/>
          <w:sz w:val="24"/>
          <w:szCs w:val="24"/>
          <w:lang w:val="sq-AL"/>
        </w:rPr>
        <w:t>” dispozitat komunale nr.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24-19 ), Kuvendi i Komunës së Tuzit në seancën e mbajtur më 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18.07.2019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ka sjell.</w:t>
      </w:r>
    </w:p>
    <w:p w:rsidR="004C6E07" w:rsidRPr="000D5C7C" w:rsidRDefault="004C6E07" w:rsidP="000D5C7C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:rsidR="004C6E07" w:rsidRPr="000D5C7C" w:rsidRDefault="000D5C7C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A11D06" w:rsidRPr="000D5C7C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</w:t>
      </w:r>
      <w:proofErr w:type="spellStart"/>
      <w:r w:rsidR="00A11D06" w:rsidRPr="000D5C7C">
        <w:rPr>
          <w:rFonts w:ascii="Times New Roman" w:hAnsi="Times New Roman" w:cs="Times New Roman"/>
          <w:b/>
          <w:sz w:val="24"/>
          <w:szCs w:val="24"/>
          <w:lang w:val="sq-AL"/>
        </w:rPr>
        <w:t>stipendimin</w:t>
      </w:r>
      <w:proofErr w:type="spellEnd"/>
      <w:r w:rsidR="004C6E07" w:rsidRPr="000D5C7C">
        <w:rPr>
          <w:rFonts w:ascii="Times New Roman" w:hAnsi="Times New Roman" w:cs="Times New Roman"/>
          <w:b/>
          <w:sz w:val="24"/>
          <w:szCs w:val="24"/>
          <w:lang w:val="sq-AL"/>
        </w:rPr>
        <w:t xml:space="preserve"> e studenteve në Komunën e Tuzi</w:t>
      </w:r>
    </w:p>
    <w:p w:rsidR="004C6E07" w:rsidRPr="000D5C7C" w:rsidRDefault="000D5C7C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I DISPOZITAT THEMELORE</w:t>
      </w:r>
    </w:p>
    <w:p w:rsidR="004C6E07" w:rsidRPr="000D5C7C" w:rsidRDefault="004C6E07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:rsidR="004C6E07" w:rsidRPr="000D5C7C" w:rsidRDefault="004C6E07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Me këtë vendim rregullohen kushtet dhe procedura e </w:t>
      </w:r>
      <w:r w:rsidR="00A11D06" w:rsidRPr="000D5C7C">
        <w:rPr>
          <w:rFonts w:ascii="Times New Roman" w:hAnsi="Times New Roman" w:cs="Times New Roman"/>
          <w:sz w:val="24"/>
          <w:szCs w:val="24"/>
          <w:lang w:val="sq-AL"/>
        </w:rPr>
        <w:t>ndarjes së bursave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për studentet e rregullt, të drejtat dhe detyrimet e dh</w:t>
      </w:r>
      <w:r w:rsidR="00A11D06" w:rsidRPr="000D5C7C">
        <w:rPr>
          <w:rFonts w:ascii="Times New Roman" w:hAnsi="Times New Roman" w:cs="Times New Roman"/>
          <w:sz w:val="24"/>
          <w:szCs w:val="24"/>
          <w:lang w:val="sq-AL"/>
        </w:rPr>
        <w:t>ënësve dhe shfrytëzuesve të bursave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si dhe ç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ështjeve </w:t>
      </w:r>
      <w:r w:rsidR="00A11D06" w:rsidRPr="000D5C7C">
        <w:rPr>
          <w:rFonts w:ascii="Times New Roman" w:hAnsi="Times New Roman" w:cs="Times New Roman"/>
          <w:sz w:val="24"/>
          <w:szCs w:val="24"/>
          <w:lang w:val="sq-AL"/>
        </w:rPr>
        <w:t>të tjera me vlere për bursat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e studenteve në institucionet për studimet e larta në të cilat mundësohet marrja e diplomës.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2228A1" w:rsidRPr="000D5C7C" w:rsidRDefault="004C6E07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Të drejtën </w:t>
      </w:r>
      <w:r w:rsidR="00A11D06"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në bursë 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mund ta realizojnë studentet e rregullt : </w:t>
      </w:r>
    </w:p>
    <w:p w:rsidR="002228A1" w:rsidRPr="000D5C7C" w:rsidRDefault="000D5C7C" w:rsidP="000D5C7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S</w:t>
      </w:r>
      <w:r w:rsidR="002228A1"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tudimeve themelore </w:t>
      </w:r>
      <w:r>
        <w:rPr>
          <w:rFonts w:ascii="Times New Roman" w:hAnsi="Times New Roman" w:cs="Times New Roman"/>
          <w:sz w:val="24"/>
          <w:szCs w:val="24"/>
          <w:lang w:val="sq-AL"/>
        </w:rPr>
        <w:t>në zbatim</w:t>
      </w:r>
      <w:r w:rsidR="002228A1" w:rsidRP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2228A1" w:rsidRPr="000D5C7C" w:rsidRDefault="002228A1" w:rsidP="000D5C7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Studimeve themelore akademike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.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2228A1" w:rsidRPr="000D5C7C" w:rsidRDefault="002228A1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:rsidR="002228A1" w:rsidRPr="000D5C7C" w:rsidRDefault="002228A1" w:rsidP="000D5C7C">
      <w:pPr>
        <w:ind w:left="360"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r w:rsidR="00A11D06" w:rsidRPr="000D5C7C">
        <w:rPr>
          <w:rFonts w:ascii="Times New Roman" w:hAnsi="Times New Roman" w:cs="Times New Roman"/>
          <w:sz w:val="24"/>
          <w:szCs w:val="24"/>
          <w:lang w:val="sq-AL"/>
        </w:rPr>
        <w:t>drejtë në bursë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kanë studentet e rregullt të cilët : </w:t>
      </w:r>
    </w:p>
    <w:p w:rsidR="002228A1" w:rsidRPr="000D5C7C" w:rsidRDefault="002228A1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Kanë nënshtetësi Malazeze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2228A1" w:rsidRPr="000D5C7C" w:rsidRDefault="002228A1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Kanë vendqëndrim në Komunën e Tuzit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2228A1" w:rsidRPr="000D5C7C" w:rsidRDefault="002228A1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Sipas programit mësimorë të institucionit të shkollimit të lartë në të cilin studiojnë, kanë arritur mesataren së paku 8,5 nga viti paraprak dhe se paku 90% ECTS kredi,</w:t>
      </w:r>
    </w:p>
    <w:p w:rsidR="002228A1" w:rsidRPr="000D5C7C" w:rsidRDefault="002228A1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Për herë të parë kanë regjist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ruar semestrin e vitit studimor</w:t>
      </w:r>
      <w:r w:rsidR="001959ED" w:rsidRP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1959ED" w:rsidRPr="000D5C7C" w:rsidRDefault="001959ED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Nuk kanë përsëritur asnjëherë vitin gjatë studimeve 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1959ED" w:rsidRPr="000D5C7C" w:rsidRDefault="001959ED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Nuk janë në marrëdhënie pune,</w:t>
      </w:r>
    </w:p>
    <w:p w:rsidR="001959ED" w:rsidRPr="000D5C7C" w:rsidRDefault="001959ED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Nuk janë më të vjetër se 25 vjeç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6A1AF2" w:rsidRPr="000D5C7C" w:rsidRDefault="006A1AF2" w:rsidP="000D5C7C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959ED" w:rsidRPr="000D5C7C" w:rsidRDefault="001959ED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0D5C7C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3</w:t>
      </w:r>
    </w:p>
    <w:p w:rsidR="001959ED" w:rsidRPr="000D5C7C" w:rsidRDefault="001959ED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Mjetet </w:t>
      </w:r>
      <w:r w:rsidR="00A11D06" w:rsidRPr="000D5C7C">
        <w:rPr>
          <w:rFonts w:ascii="Times New Roman" w:hAnsi="Times New Roman" w:cs="Times New Roman"/>
          <w:sz w:val="24"/>
          <w:szCs w:val="24"/>
          <w:lang w:val="sq-AL"/>
        </w:rPr>
        <w:t>për ndarjen e bursave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sigurohen nga buxheti i Komunës së Tuzit.</w:t>
      </w:r>
    </w:p>
    <w:p w:rsidR="001959ED" w:rsidRPr="000D5C7C" w:rsidRDefault="00A11D06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Bursat</w:t>
      </w:r>
      <w:r w:rsidR="001959ED"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ndahen për një vit studimor, më shumën prej 50.00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€</w:t>
      </w:r>
      <w:r w:rsidR="001959ED"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në muaj dhe do të paguhen për dhjetë muaj të vitit studimor .</w:t>
      </w:r>
    </w:p>
    <w:p w:rsidR="001959ED" w:rsidRPr="000D5C7C" w:rsidRDefault="00A11D06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Bursat</w:t>
      </w:r>
      <w:r w:rsidR="001959ED"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nuk paguhen për periudhën e stazhit 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>të absolventit</w:t>
      </w:r>
      <w:r w:rsidR="001959ED" w:rsidRPr="000D5C7C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6A1AF2" w:rsidRPr="000D5C7C" w:rsidRDefault="006A1AF2" w:rsidP="000D5C7C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6A1AF2" w:rsidRPr="000D5C7C" w:rsidRDefault="006A1AF2" w:rsidP="000D5C7C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6A1AF2" w:rsidRPr="000D5C7C" w:rsidRDefault="006A1AF2" w:rsidP="000D5C7C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959ED" w:rsidRPr="000D5C7C" w:rsidRDefault="001959ED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Neni 4</w:t>
      </w:r>
    </w:p>
    <w:p w:rsidR="001959ED" w:rsidRPr="000D5C7C" w:rsidRDefault="001959ED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Të gjitha shprehjet që shfrytëzohen në këtë vendim e që i referohen personave fizik të gjinisë mashkullore të njëjtat do të nënkuptohen edhe për gjininë femërore.</w:t>
      </w:r>
    </w:p>
    <w:p w:rsidR="000D5C7C" w:rsidRDefault="000D5C7C" w:rsidP="000D5C7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959ED" w:rsidRPr="000D5C7C" w:rsidRDefault="001959ED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II PROCEDURA E NDARJES SË BURSAVE</w:t>
      </w:r>
    </w:p>
    <w:p w:rsidR="001959ED" w:rsidRPr="000D5C7C" w:rsidRDefault="006A1AF2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</w:t>
      </w:r>
      <w:r w:rsidR="001959ED" w:rsidRPr="000D5C7C">
        <w:rPr>
          <w:rFonts w:ascii="Times New Roman" w:hAnsi="Times New Roman" w:cs="Times New Roman"/>
          <w:b/>
          <w:sz w:val="24"/>
          <w:szCs w:val="24"/>
          <w:lang w:val="sq-AL"/>
        </w:rPr>
        <w:t>eni 5</w:t>
      </w:r>
    </w:p>
    <w:p w:rsidR="001959ED" w:rsidRPr="000D5C7C" w:rsidRDefault="006A1AF2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1959ED" w:rsidRPr="000D5C7C">
        <w:rPr>
          <w:rFonts w:ascii="Times New Roman" w:hAnsi="Times New Roman" w:cs="Times New Roman"/>
          <w:sz w:val="24"/>
          <w:szCs w:val="24"/>
          <w:lang w:val="sq-AL"/>
        </w:rPr>
        <w:t>onkursin për ndarjen e bursave e shpall Sekretariati për administratën lokale për vitin e ardhshëm studimor, më së voni deri në f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>und të shtatorit të vitit rrjedh</w:t>
      </w:r>
      <w:r w:rsidR="001959ED" w:rsidRPr="000D5C7C">
        <w:rPr>
          <w:rFonts w:ascii="Times New Roman" w:hAnsi="Times New Roman" w:cs="Times New Roman"/>
          <w:sz w:val="24"/>
          <w:szCs w:val="24"/>
          <w:lang w:val="sq-AL"/>
        </w:rPr>
        <w:t>ës.</w:t>
      </w:r>
    </w:p>
    <w:p w:rsidR="001959ED" w:rsidRPr="000D5C7C" w:rsidRDefault="001959ED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Konkursi shpallet në </w:t>
      </w:r>
      <w:proofErr w:type="spellStart"/>
      <w:r w:rsidRPr="000D5C7C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Pr="000D5C7C">
        <w:rPr>
          <w:rFonts w:ascii="Times New Roman" w:hAnsi="Times New Roman" w:cs="Times New Roman"/>
          <w:sz w:val="24"/>
          <w:szCs w:val="24"/>
          <w:lang w:val="sq-AL"/>
        </w:rPr>
        <w:t>-faqen,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në tabelën informative të Komunës dhe në </w:t>
      </w:r>
      <w:proofErr w:type="spellStart"/>
      <w:r w:rsidRPr="000D5C7C">
        <w:rPr>
          <w:rFonts w:ascii="Times New Roman" w:hAnsi="Times New Roman" w:cs="Times New Roman"/>
          <w:sz w:val="24"/>
          <w:szCs w:val="24"/>
          <w:lang w:val="sq-AL"/>
        </w:rPr>
        <w:t>mediat</w:t>
      </w:r>
      <w:proofErr w:type="spellEnd"/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lokale.</w:t>
      </w:r>
    </w:p>
    <w:p w:rsidR="001959ED" w:rsidRPr="000D5C7C" w:rsidRDefault="001959ED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:rsidR="001959ED" w:rsidRPr="000D5C7C" w:rsidRDefault="001959ED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Kandidati i cili konkurron për ndarjen e bursës ,bashkë me fletë paraqitjen 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në konkurs</w:t>
      </w:r>
      <w:r w:rsidR="006A1AF2" w:rsidRPr="000D5C7C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D2F" w:rsidRPr="000D5C7C">
        <w:rPr>
          <w:rFonts w:ascii="Times New Roman" w:hAnsi="Times New Roman" w:cs="Times New Roman"/>
          <w:sz w:val="24"/>
          <w:szCs w:val="24"/>
          <w:lang w:val="sq-AL"/>
        </w:rPr>
        <w:t>dorëzon dokumentet në vijim :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Vërtetim mbi vendqëndrimin,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Vërtetim mbi regjistrimin e vitit të studimeve,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Vërtetim mbi provimet e përfunduara nga viti paraprak,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Vërtetimin mbi lartë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sinë e kredive ECTS të arritura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F33D2F" w:rsidRPr="000D5C7C" w:rsidRDefault="000D5C7C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Vërtetimin mbi notën mesatare</w:t>
      </w:r>
      <w:r w:rsidR="00F33D2F" w:rsidRP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F33D2F" w:rsidRPr="000D5C7C" w:rsidRDefault="000D5C7C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Dëshminë (</w:t>
      </w:r>
      <w:r w:rsidR="00F33D2F" w:rsidRPr="000D5C7C">
        <w:rPr>
          <w:rFonts w:ascii="Times New Roman" w:hAnsi="Times New Roman" w:cs="Times New Roman"/>
          <w:sz w:val="24"/>
          <w:szCs w:val="24"/>
          <w:lang w:val="sq-AL"/>
        </w:rPr>
        <w:t>deklaratën) se nuk është në marrëdhënie pune,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Dëshminë (deklaratën) që studenti nuk pranon tjetër bursë. </w:t>
      </w:r>
    </w:p>
    <w:p w:rsidR="00F33D2F" w:rsidRPr="000D5C7C" w:rsidRDefault="00F33D2F" w:rsidP="000D5C7C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33D2F" w:rsidRPr="000D5C7C" w:rsidRDefault="00F33D2F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7</w:t>
      </w:r>
    </w:p>
    <w:p w:rsidR="00F33D2F" w:rsidRPr="000D5C7C" w:rsidRDefault="00F33D2F" w:rsidP="000D5C7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>Teksti i konkursit përmban: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Emrin e organit të c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ilit i drejtohet fletëparaqitja,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Kushtet e parapara me vendim të cilat duhet ti plotësojnë kandidatët,</w:t>
      </w:r>
    </w:p>
    <w:p w:rsidR="00F33D2F" w:rsidRPr="000D5C7C" w:rsidRDefault="00F33D2F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Afati për dorëzimin e fletëparaqitjeve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F33D2F" w:rsidRPr="000D5C7C" w:rsidRDefault="002530E1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Dokumentacionin të cilin duhet 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të bashkëngjisë. </w:t>
      </w:r>
    </w:p>
    <w:p w:rsid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Afati për dorëzimin e fletëparaqitjes është 30 ditë nga</w:t>
      </w:r>
      <w:r w:rsidR="000D5C7C">
        <w:rPr>
          <w:rFonts w:ascii="Times New Roman" w:hAnsi="Times New Roman" w:cs="Times New Roman"/>
          <w:sz w:val="24"/>
          <w:szCs w:val="24"/>
          <w:lang w:val="sq-AL"/>
        </w:rPr>
        <w:t xml:space="preserve"> dita e shpalljes së konkursit.</w:t>
      </w:r>
    </w:p>
    <w:p w:rsidR="002530E1" w:rsidRP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Fletëparaqitjet që dorëzohen të paplota dhe pas skadimit të afatit të paraparë nuk do të shqyrtohen.</w:t>
      </w:r>
    </w:p>
    <w:p w:rsidR="002530E1" w:rsidRPr="000D5C7C" w:rsidRDefault="002530E1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8</w:t>
      </w:r>
    </w:p>
    <w:p w:rsidR="002530E1" w:rsidRPr="000D5C7C" w:rsidRDefault="002530E1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Procedurën për ndarjen e bursave e realizon Komisioni për ndarjen e bursave (në </w:t>
      </w:r>
      <w:r w:rsidR="006A1AF2" w:rsidRPr="000D5C7C">
        <w:rPr>
          <w:rFonts w:ascii="Times New Roman" w:hAnsi="Times New Roman" w:cs="Times New Roman"/>
          <w:sz w:val="24"/>
          <w:szCs w:val="24"/>
          <w:lang w:val="sq-AL"/>
        </w:rPr>
        <w:t>tekstin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e mëtejmë: Komisioni), të cilin e emëron kryetari i Komunës.</w:t>
      </w:r>
    </w:p>
    <w:p w:rsidR="002530E1" w:rsidRPr="000D5C7C" w:rsidRDefault="002530E1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Komisioni ka tre anëtarë.</w:t>
      </w:r>
    </w:p>
    <w:p w:rsidR="002530E1" w:rsidRPr="000D5C7C" w:rsidRDefault="002530E1" w:rsidP="000D5C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lastRenderedPageBreak/>
        <w:t>Komisioni emërohet për një vit studimor.</w:t>
      </w:r>
    </w:p>
    <w:p w:rsidR="002530E1" w:rsidRPr="000D5C7C" w:rsidRDefault="002530E1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9</w:t>
      </w:r>
    </w:p>
    <w:p w:rsidR="002530E1" w:rsidRP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Pas skadimit të afatit për dorëzimin e fletëparaqitjeve Komisioni përcakton listën e studentëve të cilët i plotësojnë kushtet e konkursit. </w:t>
      </w:r>
    </w:p>
    <w:p w:rsidR="002530E1" w:rsidRP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Lista publikohet në </w:t>
      </w:r>
      <w:proofErr w:type="spellStart"/>
      <w:r w:rsidRPr="000D5C7C">
        <w:rPr>
          <w:rFonts w:ascii="Times New Roman" w:hAnsi="Times New Roman" w:cs="Times New Roman"/>
          <w:sz w:val="24"/>
          <w:szCs w:val="24"/>
          <w:lang w:val="sq-AL"/>
        </w:rPr>
        <w:t>web</w:t>
      </w:r>
      <w:proofErr w:type="spellEnd"/>
      <w:r w:rsidRPr="000D5C7C">
        <w:rPr>
          <w:rFonts w:ascii="Times New Roman" w:hAnsi="Times New Roman" w:cs="Times New Roman"/>
          <w:sz w:val="24"/>
          <w:szCs w:val="24"/>
          <w:lang w:val="sq-AL"/>
        </w:rPr>
        <w:t>-faqen dhe në tabelën informative të Komunës.</w:t>
      </w:r>
    </w:p>
    <w:p w:rsidR="002530E1" w:rsidRP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Pjesëmarrësit e konkursit kanë të drejtë ankese drejt Komisionit për ndarjen e bursave në afat prej 8 ditësh nga dita e publikimit të listës.</w:t>
      </w:r>
    </w:p>
    <w:p w:rsidR="002530E1" w:rsidRP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Komisioni për ndarjen e bursave mbi ankesën e dorëzuar vendos në afat prej 8 ditësh.</w:t>
      </w:r>
    </w:p>
    <w:p w:rsidR="002530E1" w:rsidRP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Vendimi i Komisionit është përfundimtar.</w:t>
      </w:r>
    </w:p>
    <w:p w:rsidR="002530E1" w:rsidRPr="000D5C7C" w:rsidRDefault="002530E1" w:rsidP="00735B63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10</w:t>
      </w:r>
    </w:p>
    <w:p w:rsidR="002530E1" w:rsidRPr="000D5C7C" w:rsidRDefault="002530E1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Vendimin mbi ndarjen e bursës në propozim të Komisionit, e sjellë kryetari i Komunës.</w:t>
      </w:r>
    </w:p>
    <w:p w:rsidR="002530E1" w:rsidRPr="000D5C7C" w:rsidRDefault="002530E1" w:rsidP="00735B63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11</w:t>
      </w:r>
    </w:p>
    <w:p w:rsidR="002530E1" w:rsidRPr="000D5C7C" w:rsidRDefault="00A11D06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Bursisti</w:t>
      </w:r>
      <w:r w:rsidR="002530E1"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humb të drejtën në bursë nëse:</w:t>
      </w:r>
    </w:p>
    <w:p w:rsidR="002530E1" w:rsidRPr="000D5C7C" w:rsidRDefault="00A11D06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Vërtetohet se të drejtën e bursës e ka arritur në bazë të </w:t>
      </w:r>
      <w:proofErr w:type="spellStart"/>
      <w:r w:rsidRPr="000D5C7C">
        <w:rPr>
          <w:rFonts w:ascii="Times New Roman" w:hAnsi="Times New Roman" w:cs="Times New Roman"/>
          <w:sz w:val="24"/>
          <w:szCs w:val="24"/>
          <w:lang w:val="sq-AL"/>
        </w:rPr>
        <w:t>të</w:t>
      </w:r>
      <w:proofErr w:type="spellEnd"/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dhënave të pasakta</w:t>
      </w:r>
      <w:r w:rsidR="00735B63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:rsidR="00A11D06" w:rsidRDefault="00A11D06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E ndërprenë shkollimin e rregullt,</w:t>
      </w:r>
    </w:p>
    <w:p w:rsidR="00735B63" w:rsidRPr="000D5C7C" w:rsidRDefault="00735B63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Ndryshon vendbanimin, </w:t>
      </w:r>
    </w:p>
    <w:p w:rsidR="00A11D06" w:rsidRPr="000D5C7C" w:rsidRDefault="00A11D06" w:rsidP="000D5C7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Lidhë marrëdhënie pune.</w:t>
      </w:r>
      <w:r w:rsidR="00735B6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A11D06" w:rsidRPr="000D5C7C" w:rsidRDefault="00A11D06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Studenti bursist i cili e humb vitin studimor për shkak të sëmundjes së gjatë të cilën mund ta dëshmojë përmes dokumentacioni adekuat mjekësor mund të bëjë përjashtim nga neni 1 alineja 2 e këtij neni.</w:t>
      </w:r>
    </w:p>
    <w:p w:rsidR="00A11D06" w:rsidRPr="000D5C7C" w:rsidRDefault="00A11D06" w:rsidP="00735B63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IV DISPOZITAT KALIMTARE DHE PËRFUNDIMTARE</w:t>
      </w:r>
    </w:p>
    <w:p w:rsidR="00A11D06" w:rsidRPr="000D5C7C" w:rsidRDefault="00A11D06" w:rsidP="00735B63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b/>
          <w:sz w:val="24"/>
          <w:szCs w:val="24"/>
          <w:lang w:val="sq-AL"/>
        </w:rPr>
        <w:t>Neni 12</w:t>
      </w:r>
    </w:p>
    <w:p w:rsidR="00A11D06" w:rsidRPr="000D5C7C" w:rsidRDefault="00A11D06" w:rsidP="00735B6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5C7C">
        <w:rPr>
          <w:rFonts w:ascii="Times New Roman" w:hAnsi="Times New Roman" w:cs="Times New Roman"/>
          <w:sz w:val="24"/>
          <w:szCs w:val="24"/>
          <w:lang w:val="sq-AL"/>
        </w:rPr>
        <w:t>Ky vendim hyn në fuqi ditën e sjelljes dhe publikohet në “</w:t>
      </w:r>
      <w:r w:rsidR="00735B63">
        <w:rPr>
          <w:rFonts w:ascii="Times New Roman" w:hAnsi="Times New Roman" w:cs="Times New Roman"/>
          <w:sz w:val="24"/>
          <w:szCs w:val="24"/>
          <w:lang w:val="sq-AL"/>
        </w:rPr>
        <w:t>Fletën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zyr</w:t>
      </w:r>
      <w:r w:rsidR="00735B63">
        <w:rPr>
          <w:rFonts w:ascii="Times New Roman" w:hAnsi="Times New Roman" w:cs="Times New Roman"/>
          <w:sz w:val="24"/>
          <w:szCs w:val="24"/>
          <w:lang w:val="sq-AL"/>
        </w:rPr>
        <w:t xml:space="preserve">tare të MZ-dispozitat komunale”. Pas hyrjes në fuqi të këtij vendimi 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pushon së vlejturi Vendimi mbi </w:t>
      </w:r>
      <w:proofErr w:type="spellStart"/>
      <w:r w:rsidRPr="000D5C7C">
        <w:rPr>
          <w:rFonts w:ascii="Times New Roman" w:hAnsi="Times New Roman" w:cs="Times New Roman"/>
          <w:sz w:val="24"/>
          <w:szCs w:val="24"/>
          <w:lang w:val="sq-AL"/>
        </w:rPr>
        <w:t>mbursimin</w:t>
      </w:r>
      <w:proofErr w:type="spellEnd"/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e </w:t>
      </w:r>
      <w:r w:rsidR="00735B63">
        <w:rPr>
          <w:rFonts w:ascii="Times New Roman" w:hAnsi="Times New Roman" w:cs="Times New Roman"/>
          <w:sz w:val="24"/>
          <w:szCs w:val="24"/>
          <w:lang w:val="sq-AL"/>
        </w:rPr>
        <w:t>studentëve dhe gjimnazistëve (“F</w:t>
      </w:r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leta zyrtare e Malit të Zi-dispozitat komunale”, </w:t>
      </w:r>
      <w:proofErr w:type="spellStart"/>
      <w:r w:rsidRPr="000D5C7C">
        <w:rPr>
          <w:rFonts w:ascii="Times New Roman" w:hAnsi="Times New Roman" w:cs="Times New Roman"/>
          <w:sz w:val="24"/>
          <w:szCs w:val="24"/>
          <w:lang w:val="sq-AL"/>
        </w:rPr>
        <w:t>nr.039/08</w:t>
      </w:r>
      <w:proofErr w:type="spellEnd"/>
      <w:r w:rsidRPr="000D5C7C">
        <w:rPr>
          <w:rFonts w:ascii="Times New Roman" w:hAnsi="Times New Roman" w:cs="Times New Roman"/>
          <w:sz w:val="24"/>
          <w:szCs w:val="24"/>
          <w:lang w:val="sq-AL"/>
        </w:rPr>
        <w:t xml:space="preserve"> prej më 11.06.2009, 29.12.2008, 031/14  prej më 11.11.2014). </w:t>
      </w:r>
    </w:p>
    <w:p w:rsidR="00735B63" w:rsidRDefault="00735B63" w:rsidP="000D5C7C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</w:p>
    <w:p w:rsidR="000D5C7C" w:rsidRPr="001B2A29" w:rsidRDefault="00735B63" w:rsidP="000D5C7C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  <w:r>
        <w:rPr>
          <w:rFonts w:ascii="Times New Roman" w:hAnsi="Times New Roman" w:cs="Times New Roman"/>
          <w:sz w:val="24"/>
          <w:lang w:val="sq-AL"/>
        </w:rPr>
        <w:t>Numër: 02-030/19-4070</w:t>
      </w:r>
    </w:p>
    <w:p w:rsidR="000D5C7C" w:rsidRPr="001B2A29" w:rsidRDefault="000D5C7C" w:rsidP="000D5C7C">
      <w:pPr>
        <w:pStyle w:val="NoSpacing"/>
        <w:spacing w:line="276" w:lineRule="auto"/>
        <w:rPr>
          <w:rFonts w:ascii="Times New Roman" w:eastAsia="Calibri" w:hAnsi="Times New Roman" w:cs="Times New Roman"/>
          <w:sz w:val="24"/>
          <w:lang w:val="sq-AL"/>
        </w:rPr>
      </w:pPr>
      <w:r w:rsidRPr="001B2A29">
        <w:rPr>
          <w:rFonts w:ascii="Times New Roman" w:hAnsi="Times New Roman" w:cs="Times New Roman"/>
          <w:sz w:val="24"/>
          <w:lang w:val="sq-AL"/>
        </w:rPr>
        <w:t>Tuz, 18.07.2019</w:t>
      </w:r>
    </w:p>
    <w:p w:rsidR="00735B63" w:rsidRDefault="00735B63" w:rsidP="000D5C7C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p w:rsidR="000D5C7C" w:rsidRPr="001B2A29" w:rsidRDefault="000D5C7C" w:rsidP="000D5C7C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KUVENDI I KOMUNËS SË TUZIT</w:t>
      </w:r>
    </w:p>
    <w:p w:rsidR="000D5C7C" w:rsidRPr="001B2A29" w:rsidRDefault="000D5C7C" w:rsidP="000D5C7C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Kryetari,</w:t>
      </w:r>
    </w:p>
    <w:p w:rsidR="002530E1" w:rsidRPr="000D5C7C" w:rsidRDefault="000D5C7C" w:rsidP="000D5C7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Fadil Kajoshaj</w:t>
      </w:r>
    </w:p>
    <w:sectPr w:rsidR="002530E1" w:rsidRPr="000D5C7C" w:rsidSect="008A7ED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D1E" w:rsidRDefault="00CF6D1E" w:rsidP="006A1AF2">
      <w:pPr>
        <w:spacing w:after="0" w:line="240" w:lineRule="auto"/>
      </w:pPr>
      <w:r>
        <w:separator/>
      </w:r>
    </w:p>
  </w:endnote>
  <w:endnote w:type="continuationSeparator" w:id="0">
    <w:p w:rsidR="00CF6D1E" w:rsidRDefault="00CF6D1E" w:rsidP="006A1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18315"/>
      <w:docPartObj>
        <w:docPartGallery w:val="Page Numbers (Bottom of Page)"/>
        <w:docPartUnique/>
      </w:docPartObj>
    </w:sdtPr>
    <w:sdtContent>
      <w:p w:rsidR="000D5C7C" w:rsidRDefault="000A43FD">
        <w:pPr>
          <w:pStyle w:val="Footer"/>
          <w:jc w:val="center"/>
        </w:pPr>
        <w:r w:rsidRPr="000D5C7C">
          <w:rPr>
            <w:rFonts w:ascii="Times New Roman" w:hAnsi="Times New Roman" w:cs="Times New Roman"/>
          </w:rPr>
          <w:fldChar w:fldCharType="begin"/>
        </w:r>
        <w:r w:rsidR="000D5C7C" w:rsidRPr="000D5C7C">
          <w:rPr>
            <w:rFonts w:ascii="Times New Roman" w:hAnsi="Times New Roman" w:cs="Times New Roman"/>
          </w:rPr>
          <w:instrText xml:space="preserve"> PAGE   \* MERGEFORMAT </w:instrText>
        </w:r>
        <w:r w:rsidRPr="000D5C7C">
          <w:rPr>
            <w:rFonts w:ascii="Times New Roman" w:hAnsi="Times New Roman" w:cs="Times New Roman"/>
          </w:rPr>
          <w:fldChar w:fldCharType="separate"/>
        </w:r>
        <w:r w:rsidR="00B26F10">
          <w:rPr>
            <w:rFonts w:ascii="Times New Roman" w:hAnsi="Times New Roman" w:cs="Times New Roman"/>
            <w:noProof/>
          </w:rPr>
          <w:t>3</w:t>
        </w:r>
        <w:r w:rsidRPr="000D5C7C">
          <w:rPr>
            <w:rFonts w:ascii="Times New Roman" w:hAnsi="Times New Roman" w:cs="Times New Roman"/>
          </w:rPr>
          <w:fldChar w:fldCharType="end"/>
        </w:r>
      </w:p>
    </w:sdtContent>
  </w:sdt>
  <w:p w:rsidR="000D5C7C" w:rsidRDefault="000D5C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D1E" w:rsidRDefault="00CF6D1E" w:rsidP="006A1AF2">
      <w:pPr>
        <w:spacing w:after="0" w:line="240" w:lineRule="auto"/>
      </w:pPr>
      <w:r>
        <w:separator/>
      </w:r>
    </w:p>
  </w:footnote>
  <w:footnote w:type="continuationSeparator" w:id="0">
    <w:p w:rsidR="00CF6D1E" w:rsidRDefault="00CF6D1E" w:rsidP="006A1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F51F5"/>
    <w:multiLevelType w:val="hybridMultilevel"/>
    <w:tmpl w:val="C2EC62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C10876"/>
    <w:multiLevelType w:val="hybridMultilevel"/>
    <w:tmpl w:val="B94E96BC"/>
    <w:lvl w:ilvl="0" w:tplc="72EC62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6A62D3"/>
    <w:multiLevelType w:val="hybridMultilevel"/>
    <w:tmpl w:val="2AC40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9718B8"/>
    <w:multiLevelType w:val="hybridMultilevel"/>
    <w:tmpl w:val="39E0B0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C56"/>
    <w:rsid w:val="000A43FD"/>
    <w:rsid w:val="000D5C7C"/>
    <w:rsid w:val="001959ED"/>
    <w:rsid w:val="002228A1"/>
    <w:rsid w:val="002530E1"/>
    <w:rsid w:val="004C6E07"/>
    <w:rsid w:val="004D72B2"/>
    <w:rsid w:val="006A1AF2"/>
    <w:rsid w:val="00735B63"/>
    <w:rsid w:val="008A7ED1"/>
    <w:rsid w:val="008C3C56"/>
    <w:rsid w:val="009A6E00"/>
    <w:rsid w:val="00A11D06"/>
    <w:rsid w:val="00B26F10"/>
    <w:rsid w:val="00CF6D1E"/>
    <w:rsid w:val="00F33D2F"/>
    <w:rsid w:val="00FA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8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1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AF2"/>
  </w:style>
  <w:style w:type="paragraph" w:styleId="Footer">
    <w:name w:val="footer"/>
    <w:basedOn w:val="Normal"/>
    <w:link w:val="FooterChar"/>
    <w:uiPriority w:val="99"/>
    <w:unhideWhenUsed/>
    <w:rsid w:val="006A1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AF2"/>
  </w:style>
  <w:style w:type="paragraph" w:styleId="NoSpacing">
    <w:name w:val="No Spacing"/>
    <w:uiPriority w:val="1"/>
    <w:qFormat/>
    <w:rsid w:val="000D5C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florina.dresevic</cp:lastModifiedBy>
  <cp:revision>7</cp:revision>
  <cp:lastPrinted>2019-07-26T07:33:00Z</cp:lastPrinted>
  <dcterms:created xsi:type="dcterms:W3CDTF">2019-07-06T15:30:00Z</dcterms:created>
  <dcterms:modified xsi:type="dcterms:W3CDTF">2019-07-26T07:34:00Z</dcterms:modified>
</cp:coreProperties>
</file>