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5FF" w:rsidRPr="00CA5BDA" w:rsidRDefault="004C75FF" w:rsidP="00A93EA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Në bazë të neni 7 paragrafi 3 të Ligjit mbi financimin e subjekteve politike dhe </w:t>
      </w:r>
      <w:r w:rsidR="00C10E84" w:rsidRPr="00CA5BDA">
        <w:rPr>
          <w:rFonts w:ascii="Times New Roman" w:hAnsi="Times New Roman" w:cs="Times New Roman"/>
          <w:sz w:val="24"/>
          <w:szCs w:val="24"/>
          <w:lang w:val="sq-AL"/>
        </w:rPr>
        <w:t>kampanjave parazgjedhore (</w:t>
      </w:r>
      <w:r w:rsidR="008D01A0" w:rsidRPr="00CA5BDA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C10E84" w:rsidRPr="00CA5BDA">
        <w:rPr>
          <w:rFonts w:ascii="Times New Roman" w:hAnsi="Times New Roman" w:cs="Times New Roman"/>
          <w:sz w:val="24"/>
          <w:szCs w:val="24"/>
          <w:lang w:val="sq-AL"/>
        </w:rPr>
        <w:t>Fleta zyrtare MZ</w:t>
      </w:r>
      <w:r w:rsidR="008D01A0" w:rsidRPr="00CA5BDA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C10E84"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 nr. 52/14, 83/16, 92/17), nenit 38 paragrafi 1 pika 2 të Ligjit mbi vetëqeverisjen lokale (“Fleta zyrtare e MZ”, nr. 2/18</w:t>
      </w:r>
      <w:r w:rsidR="00E72DC4" w:rsidRPr="00CA5BDA">
        <w:rPr>
          <w:rFonts w:ascii="Times New Roman" w:hAnsi="Times New Roman" w:cs="Times New Roman"/>
          <w:sz w:val="24"/>
          <w:szCs w:val="24"/>
          <w:lang w:val="sq-AL"/>
        </w:rPr>
        <w:t>, 34/19</w:t>
      </w:r>
      <w:r w:rsidR="00C10E84"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) nenit </w:t>
      </w:r>
      <w:r w:rsidR="00E72DC4" w:rsidRPr="00CA5BDA">
        <w:rPr>
          <w:rFonts w:ascii="Times New Roman" w:hAnsi="Times New Roman" w:cs="Times New Roman"/>
          <w:sz w:val="24"/>
          <w:szCs w:val="24"/>
          <w:lang w:val="sq-AL"/>
        </w:rPr>
        <w:t>53</w:t>
      </w:r>
      <w:r w:rsidR="00C10E84"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 paragrafi 1 </w:t>
      </w:r>
      <w:r w:rsidR="00E72DC4" w:rsidRPr="00CA5BDA">
        <w:rPr>
          <w:rFonts w:ascii="Times New Roman" w:hAnsi="Times New Roman" w:cs="Times New Roman"/>
          <w:sz w:val="24"/>
          <w:szCs w:val="24"/>
          <w:lang w:val="sq-AL"/>
        </w:rPr>
        <w:t>pika 2</w:t>
      </w:r>
      <w:r w:rsidR="00C10E84"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 të Statutit të </w:t>
      </w:r>
      <w:r w:rsidR="00E72DC4" w:rsidRPr="00CA5BDA">
        <w:rPr>
          <w:rFonts w:ascii="Times New Roman" w:hAnsi="Times New Roman" w:cs="Times New Roman"/>
          <w:sz w:val="24"/>
          <w:szCs w:val="24"/>
          <w:lang w:val="sq-AL"/>
        </w:rPr>
        <w:t>K</w:t>
      </w:r>
      <w:r w:rsidR="00C10E84"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omunës </w:t>
      </w:r>
      <w:r w:rsidR="00E72DC4" w:rsidRPr="00CA5BDA">
        <w:rPr>
          <w:rFonts w:ascii="Times New Roman" w:hAnsi="Times New Roman" w:cs="Times New Roman"/>
          <w:sz w:val="24"/>
          <w:szCs w:val="24"/>
          <w:lang w:val="sq-AL"/>
        </w:rPr>
        <w:t>së Tuzit</w:t>
      </w:r>
      <w:r w:rsidR="008D01A0"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 (“Fleta zyrtare e MZ-  dispozitat komunale”, numër </w:t>
      </w:r>
      <w:r w:rsidR="00E72DC4" w:rsidRPr="00CA5BDA">
        <w:rPr>
          <w:rFonts w:ascii="Times New Roman" w:hAnsi="Times New Roman" w:cs="Times New Roman"/>
          <w:sz w:val="24"/>
          <w:szCs w:val="24"/>
          <w:lang w:val="sq-AL"/>
        </w:rPr>
        <w:t>24/19</w:t>
      </w:r>
      <w:r w:rsidR="008D01A0"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), Kuvendi i komunës </w:t>
      </w:r>
      <w:r w:rsidR="00E72DC4" w:rsidRPr="00CA5BDA">
        <w:rPr>
          <w:rFonts w:ascii="Times New Roman" w:hAnsi="Times New Roman" w:cs="Times New Roman"/>
          <w:sz w:val="24"/>
          <w:szCs w:val="24"/>
          <w:lang w:val="sq-AL"/>
        </w:rPr>
        <w:t>së Tuzit</w:t>
      </w:r>
      <w:r w:rsidR="008D01A0"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, në seancën e mbajtur më </w:t>
      </w:r>
      <w:r w:rsidR="00E27471" w:rsidRPr="00CA5BDA">
        <w:rPr>
          <w:rFonts w:ascii="Times New Roman" w:hAnsi="Times New Roman" w:cs="Times New Roman"/>
          <w:sz w:val="24"/>
          <w:szCs w:val="24"/>
          <w:lang w:val="sq-AL"/>
        </w:rPr>
        <w:t>18.07.2019</w:t>
      </w:r>
      <w:r w:rsidR="008D01A0"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 ka sjell</w:t>
      </w:r>
    </w:p>
    <w:p w:rsidR="008D01A0" w:rsidRPr="00CA5BDA" w:rsidRDefault="008D01A0" w:rsidP="00A93EA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8D01A0" w:rsidRPr="00CA5BDA" w:rsidRDefault="005553A7" w:rsidP="00A93EA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A5BDA">
        <w:rPr>
          <w:rFonts w:ascii="Times New Roman" w:hAnsi="Times New Roman" w:cs="Times New Roman"/>
          <w:b/>
          <w:sz w:val="24"/>
          <w:szCs w:val="24"/>
          <w:lang w:val="sq-AL"/>
        </w:rPr>
        <w:t>V E N D I M</w:t>
      </w:r>
    </w:p>
    <w:p w:rsidR="008D01A0" w:rsidRPr="00CA5BDA" w:rsidRDefault="00CA5BDA" w:rsidP="00A93EA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A5BDA">
        <w:rPr>
          <w:rFonts w:ascii="Times New Roman" w:hAnsi="Times New Roman" w:cs="Times New Roman"/>
          <w:b/>
          <w:sz w:val="24"/>
          <w:szCs w:val="24"/>
          <w:lang w:val="sq-AL"/>
        </w:rPr>
        <w:t>mbi përcaktimin e kompensimit mujor për qiramarrje të lokaleve për punë të klubeve të këshilltarëve</w:t>
      </w:r>
    </w:p>
    <w:p w:rsidR="00BD34CA" w:rsidRPr="00CA5BDA" w:rsidRDefault="00BD34CA" w:rsidP="00A93EA6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:rsidR="00CA5BDA" w:rsidRDefault="00CA5BDA" w:rsidP="00A93EA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5553A7" w:rsidRPr="00CA5BDA" w:rsidRDefault="005553A7" w:rsidP="00A93EA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A5BDA">
        <w:rPr>
          <w:rFonts w:ascii="Times New Roman" w:hAnsi="Times New Roman" w:cs="Times New Roman"/>
          <w:b/>
          <w:sz w:val="24"/>
          <w:szCs w:val="24"/>
          <w:lang w:val="sq-AL"/>
        </w:rPr>
        <w:t>Neni 1</w:t>
      </w:r>
    </w:p>
    <w:p w:rsidR="005553A7" w:rsidRPr="00CA5BDA" w:rsidRDefault="005553A7" w:rsidP="00CA5BD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Me këtë Vendim përcaktohet kompensimi mujor për qiramarrje të lokaleve për punë të klubeve të këshilltarëve në Kuvendin e </w:t>
      </w:r>
      <w:r w:rsidR="00E72DC4" w:rsidRPr="00CA5BDA">
        <w:rPr>
          <w:rFonts w:ascii="Times New Roman" w:hAnsi="Times New Roman" w:cs="Times New Roman"/>
          <w:sz w:val="24"/>
          <w:szCs w:val="24"/>
          <w:lang w:val="sq-AL"/>
        </w:rPr>
        <w:t>k</w:t>
      </w:r>
      <w:r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omunës </w:t>
      </w:r>
      <w:r w:rsidR="00E72DC4" w:rsidRPr="00CA5BDA">
        <w:rPr>
          <w:rFonts w:ascii="Times New Roman" w:hAnsi="Times New Roman" w:cs="Times New Roman"/>
          <w:sz w:val="24"/>
          <w:szCs w:val="24"/>
          <w:lang w:val="sq-AL"/>
        </w:rPr>
        <w:t>së Tuzit.</w:t>
      </w:r>
    </w:p>
    <w:p w:rsidR="005553A7" w:rsidRPr="00CA5BDA" w:rsidRDefault="005553A7" w:rsidP="00A93EA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5553A7" w:rsidRPr="00CA5BDA" w:rsidRDefault="005553A7" w:rsidP="00A93EA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A5BDA">
        <w:rPr>
          <w:rFonts w:ascii="Times New Roman" w:hAnsi="Times New Roman" w:cs="Times New Roman"/>
          <w:b/>
          <w:sz w:val="24"/>
          <w:szCs w:val="24"/>
          <w:lang w:val="sq-AL"/>
        </w:rPr>
        <w:t>Neni 2</w:t>
      </w:r>
    </w:p>
    <w:p w:rsidR="005553A7" w:rsidRPr="00CA5BDA" w:rsidRDefault="005553A7" w:rsidP="00CA5BD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A5BDA">
        <w:rPr>
          <w:rFonts w:ascii="Times New Roman" w:hAnsi="Times New Roman" w:cs="Times New Roman"/>
          <w:sz w:val="24"/>
          <w:szCs w:val="24"/>
          <w:lang w:val="sq-AL"/>
        </w:rPr>
        <w:t>Të gjitha shprehjet e përdorura në këtë Rregullore në gjininë mashkullore nënkuptojnë të njëjtat shprehje për persona fizik në gjininë femërore.</w:t>
      </w:r>
    </w:p>
    <w:p w:rsidR="00A93EA6" w:rsidRPr="00CA5BDA" w:rsidRDefault="00A93EA6" w:rsidP="00A93EA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A669D7" w:rsidRPr="00CA5BDA" w:rsidRDefault="00A669D7" w:rsidP="00A93EA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A5BDA">
        <w:rPr>
          <w:rFonts w:ascii="Times New Roman" w:hAnsi="Times New Roman" w:cs="Times New Roman"/>
          <w:b/>
          <w:sz w:val="24"/>
          <w:szCs w:val="24"/>
          <w:lang w:val="sq-AL"/>
        </w:rPr>
        <w:t>Neni 3</w:t>
      </w:r>
    </w:p>
    <w:p w:rsidR="00A669D7" w:rsidRPr="00CA5BDA" w:rsidRDefault="00A669D7" w:rsidP="00CA5BD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A5BDA">
        <w:rPr>
          <w:rFonts w:ascii="Times New Roman" w:hAnsi="Times New Roman" w:cs="Times New Roman"/>
          <w:sz w:val="24"/>
          <w:szCs w:val="24"/>
          <w:lang w:val="sq-AL"/>
        </w:rPr>
        <w:t>Të drejtë në kompensim nga neni 1 nuk kanë klubet e këshilltarëve të cilëve u është ndarë</w:t>
      </w:r>
      <w:r w:rsidR="000038CE"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 në shfrytëzim</w:t>
      </w:r>
      <w:r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 lokali nga ana e Komunës së Tuzit. </w:t>
      </w:r>
    </w:p>
    <w:p w:rsidR="00A93EA6" w:rsidRPr="00CA5BDA" w:rsidRDefault="00A93EA6" w:rsidP="00A93EA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A669D7" w:rsidRPr="00CA5BDA" w:rsidRDefault="00A669D7" w:rsidP="00A93EA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A5BDA">
        <w:rPr>
          <w:rFonts w:ascii="Times New Roman" w:hAnsi="Times New Roman" w:cs="Times New Roman"/>
          <w:b/>
          <w:sz w:val="24"/>
          <w:szCs w:val="24"/>
          <w:lang w:val="sq-AL"/>
        </w:rPr>
        <w:t>Neni 4</w:t>
      </w:r>
    </w:p>
    <w:p w:rsidR="0082735B" w:rsidRPr="00CA5BDA" w:rsidRDefault="0086740A" w:rsidP="00CA5BD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A5BDA">
        <w:rPr>
          <w:rFonts w:ascii="Times New Roman" w:hAnsi="Times New Roman" w:cs="Times New Roman"/>
          <w:sz w:val="24"/>
          <w:szCs w:val="24"/>
          <w:lang w:val="sq-AL"/>
        </w:rPr>
        <w:t>Lartësia e kompensimit mujor për qiramarrje të lokaleve për punë të klubeve të këshilltarëve përcaktohet n</w:t>
      </w:r>
      <w:r w:rsidR="00465DB7" w:rsidRPr="00CA5BDA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 shumë prej 100,00 € për klub të këshilltarëve, me</w:t>
      </w:r>
      <w:r w:rsidR="00E72DC4"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 shtesë në shumë prej 25,00 €  për çdo këshilltar të klubit </w:t>
      </w:r>
      <w:r w:rsidRPr="00CA5BDA">
        <w:rPr>
          <w:rFonts w:ascii="Times New Roman" w:hAnsi="Times New Roman" w:cs="Times New Roman"/>
          <w:sz w:val="24"/>
          <w:szCs w:val="24"/>
          <w:lang w:val="sq-AL"/>
        </w:rPr>
        <w:t>të këshilltarëve</w:t>
      </w:r>
      <w:r w:rsidR="00E72DC4" w:rsidRPr="00CA5BDA">
        <w:rPr>
          <w:rFonts w:ascii="Times New Roman" w:hAnsi="Times New Roman" w:cs="Times New Roman"/>
          <w:sz w:val="24"/>
          <w:szCs w:val="24"/>
          <w:lang w:val="sq-AL"/>
        </w:rPr>
        <w:t>.</w:t>
      </w:r>
      <w:r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:rsidR="00BD34CA" w:rsidRPr="00CA5BDA" w:rsidRDefault="00BD34CA" w:rsidP="00465DB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82735B" w:rsidRPr="00CA5BDA" w:rsidRDefault="0082735B" w:rsidP="00465DB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A5BDA">
        <w:rPr>
          <w:rFonts w:ascii="Times New Roman" w:hAnsi="Times New Roman" w:cs="Times New Roman"/>
          <w:b/>
          <w:sz w:val="24"/>
          <w:szCs w:val="24"/>
          <w:lang w:val="sq-AL"/>
        </w:rPr>
        <w:t>Neni 5</w:t>
      </w:r>
    </w:p>
    <w:p w:rsidR="0082735B" w:rsidRPr="00CA5BDA" w:rsidRDefault="0082735B" w:rsidP="00CA5BD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Organi i </w:t>
      </w:r>
      <w:r w:rsidR="005F5851" w:rsidRPr="00CA5BDA">
        <w:rPr>
          <w:rFonts w:ascii="Times New Roman" w:hAnsi="Times New Roman" w:cs="Times New Roman"/>
          <w:sz w:val="24"/>
          <w:szCs w:val="24"/>
          <w:lang w:val="sq-AL"/>
        </w:rPr>
        <w:t>administratës</w:t>
      </w:r>
      <w:r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F5851" w:rsidRPr="00CA5BDA">
        <w:rPr>
          <w:rFonts w:ascii="Times New Roman" w:hAnsi="Times New Roman" w:cs="Times New Roman"/>
          <w:sz w:val="24"/>
          <w:szCs w:val="24"/>
          <w:lang w:val="sq-AL"/>
        </w:rPr>
        <w:t>lokale</w:t>
      </w:r>
      <w:r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F5851" w:rsidRPr="00CA5BDA">
        <w:rPr>
          <w:rFonts w:ascii="Times New Roman" w:hAnsi="Times New Roman" w:cs="Times New Roman"/>
          <w:sz w:val="24"/>
          <w:szCs w:val="24"/>
          <w:lang w:val="sq-AL"/>
        </w:rPr>
        <w:t>kompetent</w:t>
      </w:r>
      <w:r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D2170"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për punë financiare, mjetet nga neni 4 i këtij vendimi transferon </w:t>
      </w:r>
      <w:r w:rsidR="001A261A" w:rsidRPr="00CA5BDA">
        <w:rPr>
          <w:rFonts w:ascii="Times New Roman" w:hAnsi="Times New Roman" w:cs="Times New Roman"/>
          <w:sz w:val="24"/>
          <w:szCs w:val="24"/>
          <w:lang w:val="sq-AL"/>
        </w:rPr>
        <w:t>subjekte</w:t>
      </w:r>
      <w:r w:rsidR="00345929" w:rsidRPr="00CA5BDA">
        <w:rPr>
          <w:rFonts w:ascii="Times New Roman" w:hAnsi="Times New Roman" w:cs="Times New Roman"/>
          <w:sz w:val="24"/>
          <w:szCs w:val="24"/>
          <w:lang w:val="sq-AL"/>
        </w:rPr>
        <w:t>ve politike kandidatët e të cil</w:t>
      </w:r>
      <w:r w:rsidR="004E3B29" w:rsidRPr="00CA5BDA">
        <w:rPr>
          <w:rFonts w:ascii="Times New Roman" w:hAnsi="Times New Roman" w:cs="Times New Roman"/>
          <w:sz w:val="24"/>
          <w:szCs w:val="24"/>
          <w:lang w:val="sq-AL"/>
        </w:rPr>
        <w:t>a</w:t>
      </w:r>
      <w:r w:rsidR="001A261A"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ve janë të zgjedhur për këshilltarë në Kuvendin e </w:t>
      </w:r>
      <w:r w:rsidR="00E72DC4" w:rsidRPr="00CA5BDA">
        <w:rPr>
          <w:rFonts w:ascii="Times New Roman" w:hAnsi="Times New Roman" w:cs="Times New Roman"/>
          <w:sz w:val="24"/>
          <w:szCs w:val="24"/>
          <w:lang w:val="sq-AL"/>
        </w:rPr>
        <w:t>Komunës së Tuzit</w:t>
      </w:r>
      <w:r w:rsidR="001A261A"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 të cilat kanë të formuar klubin e këshilltarëve dhe kontratë të lidhur mbi </w:t>
      </w:r>
      <w:r w:rsidR="005F5851" w:rsidRPr="00CA5BDA">
        <w:rPr>
          <w:rFonts w:ascii="Times New Roman" w:hAnsi="Times New Roman" w:cs="Times New Roman"/>
          <w:sz w:val="24"/>
          <w:szCs w:val="24"/>
          <w:lang w:val="sq-AL"/>
        </w:rPr>
        <w:t>qiranë e lokaleve për punë, deri me 5 të muajit, për muajin aktual.</w:t>
      </w:r>
    </w:p>
    <w:p w:rsidR="00E72DC4" w:rsidRPr="00CA5BDA" w:rsidRDefault="00E72DC4" w:rsidP="00A93EA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E72DC4" w:rsidRPr="00CA5BDA" w:rsidRDefault="00E72DC4" w:rsidP="00E72DC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A5BDA">
        <w:rPr>
          <w:rFonts w:ascii="Times New Roman" w:hAnsi="Times New Roman" w:cs="Times New Roman"/>
          <w:b/>
          <w:sz w:val="24"/>
          <w:szCs w:val="24"/>
          <w:lang w:val="sq-AL"/>
        </w:rPr>
        <w:t>Neni 6</w:t>
      </w:r>
    </w:p>
    <w:p w:rsidR="00E72DC4" w:rsidRPr="00CA5BDA" w:rsidRDefault="00E72DC4" w:rsidP="00CA5BDA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A5BDA">
        <w:rPr>
          <w:rFonts w:ascii="Times New Roman" w:hAnsi="Times New Roman" w:cs="Times New Roman"/>
          <w:color w:val="000000"/>
          <w:sz w:val="24"/>
          <w:szCs w:val="24"/>
          <w:lang w:val="sq-AL" w:eastAsia="sr-Latn-CS"/>
        </w:rPr>
        <w:t xml:space="preserve">Me hyrjen në fuqi të këtij vendimi ndalohet përdorimi i Vendimit </w:t>
      </w:r>
      <w:r w:rsidRPr="00CA5BDA">
        <w:rPr>
          <w:rFonts w:ascii="Times New Roman" w:hAnsi="Times New Roman" w:cs="Times New Roman"/>
          <w:sz w:val="24"/>
          <w:szCs w:val="24"/>
          <w:lang w:val="sq-AL"/>
        </w:rPr>
        <w:t>mbi përcaktimin e kompensimit mujor për qiramarrje të lokaleve për punë të klubeve të këshilltarëve</w:t>
      </w:r>
      <w:r w:rsidRPr="00CA5BDA">
        <w:rPr>
          <w:rFonts w:ascii="Times New Roman" w:hAnsi="Times New Roman" w:cs="Times New Roman"/>
          <w:color w:val="000000"/>
          <w:sz w:val="24"/>
          <w:szCs w:val="24"/>
          <w:lang w:val="sq-AL" w:eastAsia="sr-Latn-CS"/>
        </w:rPr>
        <w:t xml:space="preserve"> ("Fleta zyrtare e Malit të Zi- dispozitat komunale", nr. 35/18). </w:t>
      </w:r>
    </w:p>
    <w:p w:rsidR="00E72DC4" w:rsidRPr="00CA5BDA" w:rsidRDefault="00E72DC4" w:rsidP="00A93EA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E72DC4" w:rsidRPr="00CA5BDA" w:rsidRDefault="00E72DC4" w:rsidP="00A93EA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5F5851" w:rsidRPr="00CA5BDA" w:rsidRDefault="005F5851" w:rsidP="00465DB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A5BDA">
        <w:rPr>
          <w:rFonts w:ascii="Times New Roman" w:hAnsi="Times New Roman" w:cs="Times New Roman"/>
          <w:b/>
          <w:sz w:val="24"/>
          <w:szCs w:val="24"/>
          <w:lang w:val="sq-AL"/>
        </w:rPr>
        <w:t xml:space="preserve">Neni </w:t>
      </w:r>
      <w:r w:rsidR="00E72DC4" w:rsidRPr="00CA5BDA">
        <w:rPr>
          <w:rFonts w:ascii="Times New Roman" w:hAnsi="Times New Roman" w:cs="Times New Roman"/>
          <w:b/>
          <w:sz w:val="24"/>
          <w:szCs w:val="24"/>
          <w:lang w:val="sq-AL"/>
        </w:rPr>
        <w:t>7</w:t>
      </w:r>
    </w:p>
    <w:p w:rsidR="005F5851" w:rsidRPr="00CA5BDA" w:rsidRDefault="005F5851" w:rsidP="00CA5BD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Ky Vendim hynë në fuqi ditën e </w:t>
      </w:r>
      <w:r w:rsidR="00CA5BDA">
        <w:rPr>
          <w:rFonts w:ascii="Times New Roman" w:hAnsi="Times New Roman" w:cs="Times New Roman"/>
          <w:sz w:val="24"/>
          <w:szCs w:val="24"/>
          <w:lang w:val="sq-AL"/>
        </w:rPr>
        <w:t xml:space="preserve">tetë </w:t>
      </w:r>
      <w:r w:rsidRPr="00CA5BDA">
        <w:rPr>
          <w:rFonts w:ascii="Times New Roman" w:hAnsi="Times New Roman" w:cs="Times New Roman"/>
          <w:sz w:val="24"/>
          <w:szCs w:val="24"/>
          <w:lang w:val="sq-AL"/>
        </w:rPr>
        <w:t>nga dita e publikimit në “Fletën zyrtare të Malit të Zi- dispozitat komunale”.</w:t>
      </w:r>
    </w:p>
    <w:p w:rsidR="005F5851" w:rsidRPr="00CA5BDA" w:rsidRDefault="005F5851" w:rsidP="00A93EA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B84D97" w:rsidRPr="00CA5BDA" w:rsidRDefault="005F5851" w:rsidP="00A93EA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A5BDA">
        <w:rPr>
          <w:rFonts w:ascii="Times New Roman" w:hAnsi="Times New Roman" w:cs="Times New Roman"/>
          <w:sz w:val="24"/>
          <w:szCs w:val="24"/>
          <w:lang w:val="sq-AL"/>
        </w:rPr>
        <w:t>Numër</w:t>
      </w:r>
      <w:r w:rsidR="00B84D97"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: </w:t>
      </w:r>
      <w:r w:rsidR="00E72DC4" w:rsidRPr="00CA5BDA">
        <w:rPr>
          <w:rFonts w:ascii="Times New Roman" w:hAnsi="Times New Roman" w:cs="Times New Roman"/>
          <w:sz w:val="24"/>
          <w:szCs w:val="24"/>
          <w:lang w:val="sq-AL"/>
        </w:rPr>
        <w:t>02-030/19</w:t>
      </w:r>
      <w:r w:rsidR="00B84D97" w:rsidRPr="00CA5BDA">
        <w:rPr>
          <w:rFonts w:ascii="Times New Roman" w:hAnsi="Times New Roman" w:cs="Times New Roman"/>
          <w:sz w:val="24"/>
          <w:szCs w:val="24"/>
          <w:lang w:val="sq-AL"/>
        </w:rPr>
        <w:t>-</w:t>
      </w:r>
      <w:r w:rsidR="009D05F6" w:rsidRPr="00CA5BDA">
        <w:rPr>
          <w:rFonts w:ascii="Times New Roman" w:hAnsi="Times New Roman" w:cs="Times New Roman"/>
          <w:sz w:val="24"/>
          <w:szCs w:val="24"/>
          <w:lang w:val="sq-AL"/>
        </w:rPr>
        <w:t>4061</w:t>
      </w:r>
    </w:p>
    <w:p w:rsidR="00B84D97" w:rsidRPr="00CA5BDA" w:rsidRDefault="009C637C" w:rsidP="00A93EA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A5BDA">
        <w:rPr>
          <w:rFonts w:ascii="Times New Roman" w:hAnsi="Times New Roman" w:cs="Times New Roman"/>
          <w:sz w:val="24"/>
          <w:szCs w:val="24"/>
          <w:lang w:val="sq-AL"/>
        </w:rPr>
        <w:t xml:space="preserve">Tuz, </w:t>
      </w:r>
      <w:r w:rsidR="009D05F6" w:rsidRPr="00CA5BDA">
        <w:rPr>
          <w:rFonts w:ascii="Times New Roman" w:hAnsi="Times New Roman" w:cs="Times New Roman"/>
          <w:sz w:val="24"/>
          <w:szCs w:val="24"/>
          <w:lang w:val="sq-AL"/>
        </w:rPr>
        <w:t>18.07</w:t>
      </w:r>
      <w:r w:rsidR="00B84D97" w:rsidRPr="00CA5BDA">
        <w:rPr>
          <w:rFonts w:ascii="Times New Roman" w:hAnsi="Times New Roman" w:cs="Times New Roman"/>
          <w:sz w:val="24"/>
          <w:szCs w:val="24"/>
          <w:lang w:val="sq-AL"/>
        </w:rPr>
        <w:t>.201</w:t>
      </w:r>
      <w:r w:rsidR="00E72DC4" w:rsidRPr="00CA5BDA">
        <w:rPr>
          <w:rFonts w:ascii="Times New Roman" w:hAnsi="Times New Roman" w:cs="Times New Roman"/>
          <w:sz w:val="24"/>
          <w:szCs w:val="24"/>
          <w:lang w:val="sq-AL"/>
        </w:rPr>
        <w:t>9</w:t>
      </w:r>
    </w:p>
    <w:p w:rsidR="00465DB7" w:rsidRPr="00CA5BDA" w:rsidRDefault="00465DB7" w:rsidP="00A93EA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B84D97" w:rsidRPr="00CA5BDA" w:rsidRDefault="00B84D97" w:rsidP="00A93EA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B84D97" w:rsidRPr="00CA5BDA" w:rsidRDefault="00C945AA" w:rsidP="00465DB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A5BDA">
        <w:rPr>
          <w:rFonts w:ascii="Times New Roman" w:hAnsi="Times New Roman" w:cs="Times New Roman"/>
          <w:b/>
          <w:sz w:val="24"/>
          <w:szCs w:val="24"/>
          <w:lang w:val="sq-AL"/>
        </w:rPr>
        <w:t>KUVENDI I KOMUNËS SË TUZIT</w:t>
      </w:r>
    </w:p>
    <w:p w:rsidR="00B84D97" w:rsidRPr="00CA5BDA" w:rsidRDefault="00D5596F" w:rsidP="00465DB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A5BDA">
        <w:rPr>
          <w:rFonts w:ascii="Times New Roman" w:hAnsi="Times New Roman" w:cs="Times New Roman"/>
          <w:b/>
          <w:sz w:val="24"/>
          <w:szCs w:val="24"/>
          <w:lang w:val="sq-AL"/>
        </w:rPr>
        <w:t>Kryetari</w:t>
      </w:r>
      <w:r w:rsidR="00B84D97" w:rsidRPr="00CA5BDA">
        <w:rPr>
          <w:rFonts w:ascii="Times New Roman" w:hAnsi="Times New Roman" w:cs="Times New Roman"/>
          <w:b/>
          <w:sz w:val="24"/>
          <w:szCs w:val="24"/>
          <w:lang w:val="sq-AL"/>
        </w:rPr>
        <w:t>,</w:t>
      </w:r>
    </w:p>
    <w:p w:rsidR="005D408E" w:rsidRPr="00CA5BDA" w:rsidRDefault="00E72DC4" w:rsidP="00CA5BD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CA5BDA">
        <w:rPr>
          <w:rFonts w:ascii="Times New Roman" w:hAnsi="Times New Roman" w:cs="Times New Roman"/>
          <w:b/>
          <w:sz w:val="24"/>
          <w:szCs w:val="24"/>
          <w:lang w:val="sq-AL"/>
        </w:rPr>
        <w:t>Fadil Kajoshaj</w:t>
      </w:r>
    </w:p>
    <w:sectPr w:rsidR="005D408E" w:rsidRPr="00CA5BDA" w:rsidSect="00CA5BDA">
      <w:footerReference w:type="default" r:id="rId7"/>
      <w:pgSz w:w="12240" w:h="15840"/>
      <w:pgMar w:top="540" w:right="1440" w:bottom="450" w:left="1440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3D5F" w:rsidRDefault="00563D5F" w:rsidP="00465DB7">
      <w:pPr>
        <w:spacing w:after="0" w:line="240" w:lineRule="auto"/>
      </w:pPr>
      <w:r>
        <w:separator/>
      </w:r>
    </w:p>
  </w:endnote>
  <w:endnote w:type="continuationSeparator" w:id="0">
    <w:p w:rsidR="00563D5F" w:rsidRDefault="00563D5F" w:rsidP="00465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E69" w:rsidRDefault="00686E69">
    <w:pPr>
      <w:pStyle w:val="Footer"/>
      <w:jc w:val="center"/>
    </w:pPr>
  </w:p>
  <w:p w:rsidR="00686E69" w:rsidRDefault="00686E6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3D5F" w:rsidRDefault="00563D5F" w:rsidP="00465DB7">
      <w:pPr>
        <w:spacing w:after="0" w:line="240" w:lineRule="auto"/>
      </w:pPr>
      <w:r>
        <w:separator/>
      </w:r>
    </w:p>
  </w:footnote>
  <w:footnote w:type="continuationSeparator" w:id="0">
    <w:p w:rsidR="00563D5F" w:rsidRDefault="00563D5F" w:rsidP="00465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A8571A"/>
    <w:multiLevelType w:val="hybridMultilevel"/>
    <w:tmpl w:val="1C14A4D2"/>
    <w:lvl w:ilvl="0" w:tplc="3D0A2B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D21088"/>
    <w:multiLevelType w:val="hybridMultilevel"/>
    <w:tmpl w:val="D1482FFA"/>
    <w:lvl w:ilvl="0" w:tplc="4AA656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1D47"/>
    <w:rsid w:val="000038CE"/>
    <w:rsid w:val="000264C4"/>
    <w:rsid w:val="000951AC"/>
    <w:rsid w:val="00152030"/>
    <w:rsid w:val="001A261A"/>
    <w:rsid w:val="00202B2D"/>
    <w:rsid w:val="002176FF"/>
    <w:rsid w:val="00285F29"/>
    <w:rsid w:val="002D1ED5"/>
    <w:rsid w:val="00345929"/>
    <w:rsid w:val="003710FF"/>
    <w:rsid w:val="00371EFF"/>
    <w:rsid w:val="003807D7"/>
    <w:rsid w:val="0039639B"/>
    <w:rsid w:val="003A5A4C"/>
    <w:rsid w:val="003B36E6"/>
    <w:rsid w:val="003E0633"/>
    <w:rsid w:val="004542BA"/>
    <w:rsid w:val="0046225B"/>
    <w:rsid w:val="00465DB7"/>
    <w:rsid w:val="004A49F8"/>
    <w:rsid w:val="004C75FF"/>
    <w:rsid w:val="004E3B29"/>
    <w:rsid w:val="00521E2D"/>
    <w:rsid w:val="005553A7"/>
    <w:rsid w:val="00563D5F"/>
    <w:rsid w:val="005D2170"/>
    <w:rsid w:val="005D408E"/>
    <w:rsid w:val="005F5851"/>
    <w:rsid w:val="00642790"/>
    <w:rsid w:val="00671D47"/>
    <w:rsid w:val="0068203D"/>
    <w:rsid w:val="00686E69"/>
    <w:rsid w:val="006C14D5"/>
    <w:rsid w:val="006F1D0F"/>
    <w:rsid w:val="0072757E"/>
    <w:rsid w:val="0075716F"/>
    <w:rsid w:val="00794F0E"/>
    <w:rsid w:val="007B54B7"/>
    <w:rsid w:val="007D5883"/>
    <w:rsid w:val="007F4AB2"/>
    <w:rsid w:val="00805EAB"/>
    <w:rsid w:val="0082735B"/>
    <w:rsid w:val="0086740A"/>
    <w:rsid w:val="00876B32"/>
    <w:rsid w:val="00881993"/>
    <w:rsid w:val="00885B60"/>
    <w:rsid w:val="008D01A0"/>
    <w:rsid w:val="00982CE2"/>
    <w:rsid w:val="009C2498"/>
    <w:rsid w:val="009C637C"/>
    <w:rsid w:val="009D05F6"/>
    <w:rsid w:val="009E12D3"/>
    <w:rsid w:val="00A13B40"/>
    <w:rsid w:val="00A669D7"/>
    <w:rsid w:val="00A93EA6"/>
    <w:rsid w:val="00AC392B"/>
    <w:rsid w:val="00B05080"/>
    <w:rsid w:val="00B14CF9"/>
    <w:rsid w:val="00B67D81"/>
    <w:rsid w:val="00B8219D"/>
    <w:rsid w:val="00B84D97"/>
    <w:rsid w:val="00BA7D25"/>
    <w:rsid w:val="00BD34CA"/>
    <w:rsid w:val="00BD7473"/>
    <w:rsid w:val="00C01BFF"/>
    <w:rsid w:val="00C10E84"/>
    <w:rsid w:val="00C44DF8"/>
    <w:rsid w:val="00C73AC5"/>
    <w:rsid w:val="00C945AA"/>
    <w:rsid w:val="00C958FC"/>
    <w:rsid w:val="00CA5BDA"/>
    <w:rsid w:val="00CD755B"/>
    <w:rsid w:val="00CF0528"/>
    <w:rsid w:val="00CF2CEA"/>
    <w:rsid w:val="00D5596F"/>
    <w:rsid w:val="00D667DA"/>
    <w:rsid w:val="00DB7E86"/>
    <w:rsid w:val="00E27471"/>
    <w:rsid w:val="00E31598"/>
    <w:rsid w:val="00E65D4C"/>
    <w:rsid w:val="00E72DC4"/>
    <w:rsid w:val="00E82EB0"/>
    <w:rsid w:val="00EA349F"/>
    <w:rsid w:val="00F2299A"/>
    <w:rsid w:val="00F84A7B"/>
    <w:rsid w:val="00F96395"/>
    <w:rsid w:val="00FB3B77"/>
    <w:rsid w:val="00FF52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1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Z">
    <w:name w:val="N01Z"/>
    <w:basedOn w:val="Normal"/>
    <w:uiPriority w:val="99"/>
    <w:rsid w:val="00C958FC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2D1ED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5D408E"/>
    <w:pPr>
      <w:ind w:left="720"/>
      <w:contextualSpacing/>
    </w:pPr>
  </w:style>
  <w:style w:type="paragraph" w:styleId="NoSpacing">
    <w:name w:val="No Spacing"/>
    <w:uiPriority w:val="1"/>
    <w:qFormat/>
    <w:rsid w:val="00A93E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465D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65DB7"/>
  </w:style>
  <w:style w:type="paragraph" w:styleId="Footer">
    <w:name w:val="footer"/>
    <w:basedOn w:val="Normal"/>
    <w:link w:val="FooterChar"/>
    <w:uiPriority w:val="99"/>
    <w:unhideWhenUsed/>
    <w:rsid w:val="00465D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D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eredzematovic</dc:creator>
  <cp:lastModifiedBy>florina.dresevic</cp:lastModifiedBy>
  <cp:revision>8</cp:revision>
  <cp:lastPrinted>2019-07-26T07:16:00Z</cp:lastPrinted>
  <dcterms:created xsi:type="dcterms:W3CDTF">2019-07-10T08:27:00Z</dcterms:created>
  <dcterms:modified xsi:type="dcterms:W3CDTF">2019-07-26T07:17:00Z</dcterms:modified>
</cp:coreProperties>
</file>