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A44A3" w14:textId="3811C3E7" w:rsidR="00AC552A" w:rsidRPr="00136451" w:rsidRDefault="0036620A" w:rsidP="001364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6451">
        <w:rPr>
          <w:rFonts w:ascii="Times New Roman" w:hAnsi="Times New Roman" w:cs="Times New Roman"/>
          <w:sz w:val="24"/>
          <w:szCs w:val="24"/>
          <w:lang w:val="sr-Latn-ME"/>
        </w:rPr>
        <w:t>Na osnovu člana 38 Zakona o teritor</w:t>
      </w:r>
      <w:r w:rsidR="004C7BA3">
        <w:rPr>
          <w:rFonts w:ascii="Times New Roman" w:hAnsi="Times New Roman" w:cs="Times New Roman"/>
          <w:sz w:val="24"/>
          <w:szCs w:val="24"/>
          <w:lang w:val="sr-Latn-ME"/>
        </w:rPr>
        <w:t>i</w:t>
      </w:r>
      <w:r w:rsidRPr="00136451">
        <w:rPr>
          <w:rFonts w:ascii="Times New Roman" w:hAnsi="Times New Roman" w:cs="Times New Roman"/>
          <w:sz w:val="24"/>
          <w:szCs w:val="24"/>
          <w:lang w:val="sr-Latn-ME"/>
        </w:rPr>
        <w:t>jalnoj oranizaciji Crne Gore</w:t>
      </w:r>
      <w:r w:rsidR="004C7BA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bookmarkStart w:id="0" w:name="_GoBack"/>
      <w:bookmarkEnd w:id="0"/>
      <w:r w:rsidRPr="00136451">
        <w:rPr>
          <w:rFonts w:ascii="Times New Roman" w:hAnsi="Times New Roman" w:cs="Times New Roman"/>
          <w:sz w:val="24"/>
          <w:szCs w:val="24"/>
          <w:lang w:val="sr-Latn-ME"/>
        </w:rPr>
        <w:t>(„ Službeni list CG“, br.54/11, 27/13, 62/13, 12/14, 3/6, 31/17, 86/18) i člana 53 stav 1 tačka 2 Statuta opštine Tuz</w:t>
      </w:r>
      <w:r w:rsidR="002D7E85" w:rsidRPr="00136451">
        <w:rPr>
          <w:rFonts w:ascii="Times New Roman" w:hAnsi="Times New Roman" w:cs="Times New Roman"/>
          <w:sz w:val="24"/>
          <w:szCs w:val="24"/>
          <w:lang w:val="sr-Latn-ME"/>
        </w:rPr>
        <w:t>i („Službeni list CG“-</w:t>
      </w:r>
      <w:r w:rsidR="00913EEE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D7E85" w:rsidRPr="00136451">
        <w:rPr>
          <w:rFonts w:ascii="Times New Roman" w:hAnsi="Times New Roman" w:cs="Times New Roman"/>
          <w:sz w:val="24"/>
          <w:szCs w:val="24"/>
          <w:lang w:val="sr-Latn-ME"/>
        </w:rPr>
        <w:t>opštinski propisi br</w:t>
      </w:r>
      <w:r w:rsidR="00913EEE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  <w:r w:rsidR="002D7E85" w:rsidRPr="00136451">
        <w:rPr>
          <w:rFonts w:ascii="Times New Roman" w:hAnsi="Times New Roman" w:cs="Times New Roman"/>
          <w:sz w:val="24"/>
          <w:szCs w:val="24"/>
          <w:lang w:val="sr-Latn-ME"/>
        </w:rPr>
        <w:t>24/19), Skupština opštine Tuzi na sjednici održanoj</w:t>
      </w:r>
      <w:r w:rsidR="00913EEE">
        <w:rPr>
          <w:rFonts w:ascii="Times New Roman" w:hAnsi="Times New Roman" w:cs="Times New Roman"/>
          <w:sz w:val="24"/>
          <w:szCs w:val="24"/>
          <w:lang w:val="sr-Latn-ME"/>
        </w:rPr>
        <w:t xml:space="preserve"> 08.08.2019.godine</w:t>
      </w:r>
      <w:r w:rsidR="002D7E85" w:rsidRPr="00136451">
        <w:rPr>
          <w:rFonts w:ascii="Times New Roman" w:hAnsi="Times New Roman" w:cs="Times New Roman"/>
          <w:sz w:val="24"/>
          <w:szCs w:val="24"/>
          <w:lang w:val="sr-Latn-ME"/>
        </w:rPr>
        <w:t>, donjela je</w:t>
      </w:r>
    </w:p>
    <w:p w14:paraId="2327FD01" w14:textId="77777777" w:rsidR="002D7E85" w:rsidRPr="00136451" w:rsidRDefault="002D7E85" w:rsidP="001364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021D665" w14:textId="2BAC0ADC" w:rsidR="002D7E85" w:rsidRPr="00136451" w:rsidRDefault="002D7E85" w:rsidP="00136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6451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ODLUKU</w:t>
      </w:r>
    </w:p>
    <w:p w14:paraId="3D2AC206" w14:textId="77777777" w:rsidR="002D7E85" w:rsidRPr="00136451" w:rsidRDefault="002D7E85" w:rsidP="00136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2C623826" w14:textId="2D0CD4D5" w:rsidR="002D7E85" w:rsidRPr="00136451" w:rsidRDefault="002D7E85" w:rsidP="00136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6451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 izmjeni Odluke o obrazovanju Organizacionog odbora za stv</w:t>
      </w:r>
      <w:r w:rsidR="00F272B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a</w:t>
      </w:r>
      <w:r w:rsidRPr="00136451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ranje uslova za početak rada novoosnovane opštine Tuzi</w:t>
      </w:r>
    </w:p>
    <w:p w14:paraId="4F10C6B9" w14:textId="77777777" w:rsidR="002D7E85" w:rsidRPr="00136451" w:rsidRDefault="002D7E85" w:rsidP="001364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E9C9588" w14:textId="77777777" w:rsidR="00136451" w:rsidRDefault="00136451" w:rsidP="00136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51A47488" w14:textId="73E761B7" w:rsidR="002D7E85" w:rsidRPr="00136451" w:rsidRDefault="002D7E85" w:rsidP="00136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6451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1</w:t>
      </w:r>
    </w:p>
    <w:p w14:paraId="2D1770A1" w14:textId="39B02D40" w:rsidR="002D7E85" w:rsidRDefault="002D7E85" w:rsidP="0013645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6451">
        <w:rPr>
          <w:rFonts w:ascii="Times New Roman" w:hAnsi="Times New Roman" w:cs="Times New Roman"/>
          <w:sz w:val="24"/>
          <w:szCs w:val="24"/>
          <w:lang w:val="sr-Latn-ME"/>
        </w:rPr>
        <w:t>U odluci o obrazovanju O</w:t>
      </w:r>
      <w:r w:rsidR="00725267" w:rsidRPr="00136451">
        <w:rPr>
          <w:rFonts w:ascii="Times New Roman" w:hAnsi="Times New Roman" w:cs="Times New Roman"/>
          <w:sz w:val="24"/>
          <w:szCs w:val="24"/>
          <w:lang w:val="sr-Latn-ME"/>
        </w:rPr>
        <w:t>rganizacionog odbora za stvaranje uslova za početak rada novovsnovane opštine Tuzi, broj : 23-03</w:t>
      </w:r>
      <w:r w:rsidR="00314C90">
        <w:rPr>
          <w:rFonts w:ascii="Times New Roman" w:hAnsi="Times New Roman" w:cs="Times New Roman"/>
          <w:sz w:val="24"/>
          <w:szCs w:val="24"/>
          <w:lang w:val="sr-Latn-ME"/>
        </w:rPr>
        <w:t>0</w:t>
      </w:r>
      <w:r w:rsidR="00725267" w:rsidRPr="00136451">
        <w:rPr>
          <w:rFonts w:ascii="Times New Roman" w:hAnsi="Times New Roman" w:cs="Times New Roman"/>
          <w:sz w:val="24"/>
          <w:szCs w:val="24"/>
          <w:lang w:val="sr-Latn-ME"/>
        </w:rPr>
        <w:t>/18-5078 od 26.09.2018.godine, član 1, tačka 3, mijenja se tako da glasi:</w:t>
      </w:r>
    </w:p>
    <w:p w14:paraId="36C4CAD7" w14:textId="77777777" w:rsidR="00314C90" w:rsidRPr="00136451" w:rsidRDefault="00314C90" w:rsidP="0013645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748A78D" w14:textId="0F77F326" w:rsidR="00725267" w:rsidRPr="00136451" w:rsidRDefault="00725267" w:rsidP="001364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6451">
        <w:rPr>
          <w:rFonts w:ascii="Times New Roman" w:hAnsi="Times New Roman" w:cs="Times New Roman"/>
          <w:sz w:val="24"/>
          <w:szCs w:val="24"/>
          <w:lang w:val="sr-Latn-ME"/>
        </w:rPr>
        <w:t>„3. Miljan B</w:t>
      </w:r>
      <w:r w:rsidR="009A28E1" w:rsidRPr="00136451">
        <w:rPr>
          <w:rFonts w:ascii="Times New Roman" w:hAnsi="Times New Roman" w:cs="Times New Roman"/>
          <w:sz w:val="24"/>
          <w:szCs w:val="24"/>
          <w:lang w:val="sr-Latn-ME"/>
        </w:rPr>
        <w:t xml:space="preserve">arović, v.d. sekretara Sekretarija za planiranje prostora i održivi razvoj, </w:t>
      </w:r>
      <w:r w:rsidR="00314C90">
        <w:rPr>
          <w:rFonts w:ascii="Times New Roman" w:hAnsi="Times New Roman" w:cs="Times New Roman"/>
          <w:sz w:val="24"/>
          <w:szCs w:val="24"/>
          <w:lang w:val="sr-Latn-ME"/>
        </w:rPr>
        <w:t>predstavnik</w:t>
      </w:r>
      <w:r w:rsidR="009A28E1" w:rsidRPr="00136451">
        <w:rPr>
          <w:rFonts w:ascii="Times New Roman" w:hAnsi="Times New Roman" w:cs="Times New Roman"/>
          <w:sz w:val="24"/>
          <w:szCs w:val="24"/>
          <w:lang w:val="sr-Latn-ME"/>
        </w:rPr>
        <w:t xml:space="preserve"> Glavnog grada-Podgorice.“</w:t>
      </w:r>
    </w:p>
    <w:p w14:paraId="319673DB" w14:textId="77777777" w:rsidR="00136451" w:rsidRDefault="00136451" w:rsidP="001364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950CEF9" w14:textId="09AC49C3" w:rsidR="009A28E1" w:rsidRPr="00136451" w:rsidRDefault="009A28E1" w:rsidP="0013645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6451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2</w:t>
      </w:r>
    </w:p>
    <w:p w14:paraId="6C20FEF2" w14:textId="77777777" w:rsidR="009A28E1" w:rsidRPr="00136451" w:rsidRDefault="009A28E1" w:rsidP="00314C9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36451">
        <w:rPr>
          <w:rFonts w:ascii="Times New Roman" w:hAnsi="Times New Roman" w:cs="Times New Roman"/>
          <w:sz w:val="24"/>
          <w:szCs w:val="24"/>
          <w:lang w:val="sr-Latn-ME"/>
        </w:rPr>
        <w:t>Ova odluka stupa na snagu narednog dana od dana objavljivanja u „Službenom listu Crne Gore- Opštinski propisi.“</w:t>
      </w:r>
    </w:p>
    <w:p w14:paraId="48E1779C" w14:textId="77777777" w:rsidR="009A28E1" w:rsidRPr="00136451" w:rsidRDefault="009A28E1" w:rsidP="001364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33FA99C" w14:textId="77777777" w:rsidR="00136451" w:rsidRDefault="00136451" w:rsidP="001364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D5562EF" w14:textId="77777777" w:rsidR="00136451" w:rsidRDefault="00136451" w:rsidP="001364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361B673" w14:textId="5CDC3C67" w:rsidR="006F793D" w:rsidRPr="00127E36" w:rsidRDefault="006F793D" w:rsidP="006F793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Broj:</w:t>
      </w:r>
      <w:r>
        <w:rPr>
          <w:rFonts w:ascii="Times New Roman" w:hAnsi="Times New Roman" w:cs="Times New Roman"/>
          <w:sz w:val="24"/>
          <w:szCs w:val="24"/>
          <w:lang w:val="sr-Latn-ME"/>
        </w:rPr>
        <w:t>02-030/19-</w:t>
      </w:r>
      <w:r w:rsidR="00913EEE">
        <w:rPr>
          <w:rFonts w:ascii="Times New Roman" w:hAnsi="Times New Roman" w:cs="Times New Roman"/>
          <w:sz w:val="24"/>
          <w:szCs w:val="24"/>
          <w:lang w:val="sr-Latn-ME"/>
        </w:rPr>
        <w:t>4675</w:t>
      </w:r>
    </w:p>
    <w:p w14:paraId="66A13856" w14:textId="129224D1" w:rsidR="006F793D" w:rsidRPr="00127E36" w:rsidRDefault="006F793D" w:rsidP="006F793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Tuzi:</w:t>
      </w:r>
      <w:r w:rsidR="00913EEE">
        <w:rPr>
          <w:rFonts w:ascii="Times New Roman" w:hAnsi="Times New Roman" w:cs="Times New Roman"/>
          <w:sz w:val="24"/>
          <w:szCs w:val="24"/>
          <w:lang w:val="sr-Latn-ME"/>
        </w:rPr>
        <w:t xml:space="preserve"> 08.08.2019</w:t>
      </w:r>
      <w:r>
        <w:rPr>
          <w:rFonts w:ascii="Times New Roman" w:hAnsi="Times New Roman" w:cs="Times New Roman"/>
          <w:sz w:val="24"/>
          <w:szCs w:val="24"/>
          <w:lang w:val="sr-Latn-ME"/>
        </w:rPr>
        <w:t>.godine</w:t>
      </w:r>
    </w:p>
    <w:p w14:paraId="24465608" w14:textId="77777777" w:rsidR="00314C90" w:rsidRPr="00127E36" w:rsidRDefault="00314C90" w:rsidP="0013645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660DAC1" w14:textId="14FC83A6" w:rsidR="00136451" w:rsidRDefault="00136451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365327C9" w14:textId="2F2A1181" w:rsidR="00913EEE" w:rsidRDefault="00913EEE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7BEE4046" w14:textId="77777777" w:rsidR="00913EEE" w:rsidRDefault="00913EEE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76BBA6BA" w14:textId="77777777" w:rsidR="00314C90" w:rsidRDefault="00314C90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4CB4CB38" w14:textId="3989CE49" w:rsidR="00136451" w:rsidRPr="00127E36" w:rsidRDefault="00136451" w:rsidP="00136451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SKUPŠTINA OPŠTINE TUZI</w:t>
      </w:r>
    </w:p>
    <w:p w14:paraId="4EE50A85" w14:textId="77777777" w:rsidR="00136451" w:rsidRPr="00127E36" w:rsidRDefault="00136451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Predsjednik,</w:t>
      </w:r>
    </w:p>
    <w:p w14:paraId="46130658" w14:textId="3DD2B600" w:rsidR="00CC09A4" w:rsidRDefault="00136451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Fadil Kajoshaj</w:t>
      </w:r>
    </w:p>
    <w:p w14:paraId="5897716D" w14:textId="44E74414" w:rsidR="00CC09A4" w:rsidRDefault="00CC09A4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772B992A" w14:textId="5E9FE1A8" w:rsidR="00CC09A4" w:rsidRDefault="00CC09A4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36A0DE8C" w14:textId="548665A5" w:rsidR="00CC09A4" w:rsidRDefault="00CC09A4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42F63B0A" w14:textId="7B43CF23" w:rsidR="00CC09A4" w:rsidRDefault="00CC09A4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736E701E" w14:textId="6ED01938" w:rsidR="00CC09A4" w:rsidRDefault="00CC09A4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40646FF5" w14:textId="6827D228" w:rsidR="00CC09A4" w:rsidRDefault="00CC09A4" w:rsidP="001364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35A9DBA4" w14:textId="1A504890" w:rsidR="00CC09A4" w:rsidRDefault="00CC09A4" w:rsidP="00913EEE">
      <w:pPr>
        <w:pStyle w:val="T30X"/>
        <w:ind w:firstLine="0"/>
      </w:pPr>
    </w:p>
    <w:p w14:paraId="4E25581F" w14:textId="77777777" w:rsidR="00CC09A4" w:rsidRPr="00136451" w:rsidRDefault="00CC09A4" w:rsidP="00CC09A4">
      <w:pPr>
        <w:pStyle w:val="T30X"/>
        <w:ind w:firstLine="0"/>
        <w:jc w:val="center"/>
        <w:rPr>
          <w:sz w:val="24"/>
          <w:szCs w:val="24"/>
        </w:rPr>
      </w:pPr>
    </w:p>
    <w:sectPr w:rsidR="00CC09A4" w:rsidRPr="001364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0A"/>
    <w:rsid w:val="00136451"/>
    <w:rsid w:val="002A0641"/>
    <w:rsid w:val="002D7E85"/>
    <w:rsid w:val="00314C90"/>
    <w:rsid w:val="0036620A"/>
    <w:rsid w:val="004C7BA3"/>
    <w:rsid w:val="006C5CD2"/>
    <w:rsid w:val="006F793D"/>
    <w:rsid w:val="00725267"/>
    <w:rsid w:val="00913EEE"/>
    <w:rsid w:val="009A28E1"/>
    <w:rsid w:val="00AC552A"/>
    <w:rsid w:val="00C53C62"/>
    <w:rsid w:val="00CC09A4"/>
    <w:rsid w:val="00F272BF"/>
    <w:rsid w:val="00FB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EBDC"/>
  <w15:chartTrackingRefBased/>
  <w15:docId w15:val="{AA7DDA73-610C-4EA5-81FB-4B3E4C29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9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45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CC09A4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T30X">
    <w:name w:val="T30X"/>
    <w:basedOn w:val="Normal"/>
    <w:uiPriority w:val="99"/>
    <w:rsid w:val="00CC09A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6</cp:revision>
  <cp:lastPrinted>2019-08-08T10:25:00Z</cp:lastPrinted>
  <dcterms:created xsi:type="dcterms:W3CDTF">2019-08-08T09:43:00Z</dcterms:created>
  <dcterms:modified xsi:type="dcterms:W3CDTF">2019-08-08T10:26:00Z</dcterms:modified>
</cp:coreProperties>
</file>