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CAE" w:rsidRPr="001B2A29" w:rsidRDefault="00FB37A7" w:rsidP="001B2A2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1B2A29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bookmarkStart w:id="0" w:name="_GoBack"/>
      <w:bookmarkEnd w:id="0"/>
      <w:r w:rsidR="00C60024" w:rsidRPr="001B2A29">
        <w:rPr>
          <w:rFonts w:ascii="Times New Roman" w:hAnsi="Times New Roman" w:cs="Times New Roman"/>
          <w:sz w:val="24"/>
          <w:szCs w:val="24"/>
          <w:lang w:val="sq-AL"/>
        </w:rPr>
        <w:t>Në bazë të nenit</w:t>
      </w:r>
      <w:r w:rsidR="001B2A29" w:rsidRPr="001B2A29">
        <w:rPr>
          <w:rFonts w:ascii="Times New Roman" w:hAnsi="Times New Roman" w:cs="Times New Roman"/>
          <w:sz w:val="24"/>
          <w:szCs w:val="24"/>
          <w:lang w:val="sq-AL"/>
        </w:rPr>
        <w:t xml:space="preserve"> 24 dhe 25 të Ligjit</w:t>
      </w:r>
      <w:r w:rsidR="00C60024" w:rsidRPr="001B2A29">
        <w:rPr>
          <w:rFonts w:ascii="Times New Roman" w:hAnsi="Times New Roman" w:cs="Times New Roman"/>
          <w:sz w:val="24"/>
          <w:szCs w:val="24"/>
          <w:lang w:val="sq-AL"/>
        </w:rPr>
        <w:t xml:space="preserve"> mbi zgjedhjen e këshilltarëve dhe deputetëve (“Fleta zyrtare e RMZ”, numër 004/98, 005/98</w:t>
      </w:r>
      <w:r w:rsidR="001B2A29" w:rsidRPr="001B2A29">
        <w:rPr>
          <w:rFonts w:ascii="Times New Roman" w:hAnsi="Times New Roman" w:cs="Times New Roman"/>
          <w:sz w:val="24"/>
          <w:szCs w:val="24"/>
          <w:lang w:val="sq-AL"/>
        </w:rPr>
        <w:t>, 017/98</w:t>
      </w:r>
      <w:r w:rsidR="00C60024" w:rsidRPr="001B2A29">
        <w:rPr>
          <w:rFonts w:ascii="Times New Roman" w:hAnsi="Times New Roman" w:cs="Times New Roman"/>
          <w:sz w:val="24"/>
          <w:szCs w:val="24"/>
          <w:lang w:val="sq-AL"/>
        </w:rPr>
        <w:t xml:space="preserve">, 014/00, </w:t>
      </w:r>
      <w:r w:rsidR="001B2A29" w:rsidRPr="001B2A29">
        <w:rPr>
          <w:rFonts w:ascii="Times New Roman" w:hAnsi="Times New Roman" w:cs="Times New Roman"/>
          <w:sz w:val="24"/>
          <w:szCs w:val="24"/>
          <w:lang w:val="sq-AL"/>
        </w:rPr>
        <w:t>018/00, 073/00, 009/01, 041/02, 046/02, 045/04, 048/06, 056/06, “</w:t>
      </w:r>
      <w:r w:rsidR="00C60024" w:rsidRPr="001B2A29">
        <w:rPr>
          <w:rFonts w:ascii="Times New Roman" w:hAnsi="Times New Roman" w:cs="Times New Roman"/>
          <w:sz w:val="24"/>
          <w:szCs w:val="24"/>
          <w:lang w:val="sq-AL"/>
        </w:rPr>
        <w:t xml:space="preserve">Fleta zyrtare e </w:t>
      </w:r>
      <w:r w:rsidR="001B2A29" w:rsidRPr="001B2A29">
        <w:rPr>
          <w:rFonts w:ascii="Times New Roman" w:hAnsi="Times New Roman" w:cs="Times New Roman"/>
          <w:sz w:val="24"/>
          <w:szCs w:val="24"/>
          <w:lang w:val="sq-AL"/>
        </w:rPr>
        <w:t>MZ</w:t>
      </w:r>
      <w:r w:rsidR="00C60024" w:rsidRPr="001B2A29">
        <w:rPr>
          <w:rFonts w:ascii="Times New Roman" w:hAnsi="Times New Roman" w:cs="Times New Roman"/>
          <w:sz w:val="24"/>
          <w:szCs w:val="24"/>
          <w:lang w:val="sq-AL"/>
        </w:rPr>
        <w:t xml:space="preserve">”, numër </w:t>
      </w:r>
      <w:r w:rsidR="001B2A29" w:rsidRPr="001B2A29">
        <w:rPr>
          <w:rFonts w:ascii="Times New Roman" w:hAnsi="Times New Roman" w:cs="Times New Roman"/>
          <w:sz w:val="24"/>
          <w:szCs w:val="24"/>
          <w:lang w:val="sq-AL"/>
        </w:rPr>
        <w:t xml:space="preserve">046/11, 014/14, 047/14, 012/16, 060/17, 010/18) </w:t>
      </w:r>
      <w:r w:rsidR="00C60024" w:rsidRPr="001B2A29">
        <w:rPr>
          <w:rFonts w:ascii="Times New Roman" w:hAnsi="Times New Roman" w:cs="Times New Roman"/>
          <w:sz w:val="24"/>
          <w:szCs w:val="24"/>
          <w:lang w:val="sq-AL"/>
        </w:rPr>
        <w:t>dhe nenit 53 paragrafit 1 pikës 2 të Statutit të Komunës së Tuzit (“Fleta zyrtare e R</w:t>
      </w:r>
      <w:r w:rsidR="001B2A29" w:rsidRPr="001B2A29">
        <w:rPr>
          <w:rFonts w:ascii="Times New Roman" w:hAnsi="Times New Roman" w:cs="Times New Roman"/>
          <w:sz w:val="24"/>
          <w:szCs w:val="24"/>
          <w:lang w:val="sq-AL"/>
        </w:rPr>
        <w:t xml:space="preserve">MZ </w:t>
      </w:r>
      <w:r w:rsidR="008E20B3" w:rsidRPr="001B2A29">
        <w:rPr>
          <w:rFonts w:ascii="Times New Roman" w:hAnsi="Times New Roman" w:cs="Times New Roman"/>
          <w:sz w:val="24"/>
          <w:szCs w:val="24"/>
          <w:lang w:val="sq-AL"/>
        </w:rPr>
        <w:t>- dispozitat komu</w:t>
      </w:r>
      <w:r w:rsidR="00C60024" w:rsidRPr="001B2A29">
        <w:rPr>
          <w:rFonts w:ascii="Times New Roman" w:hAnsi="Times New Roman" w:cs="Times New Roman"/>
          <w:sz w:val="24"/>
          <w:szCs w:val="24"/>
          <w:lang w:val="sq-AL"/>
        </w:rPr>
        <w:t>nale” numër 2</w:t>
      </w:r>
      <w:r w:rsidR="001B2A29" w:rsidRPr="001B2A29">
        <w:rPr>
          <w:rFonts w:ascii="Times New Roman" w:hAnsi="Times New Roman" w:cs="Times New Roman"/>
          <w:sz w:val="24"/>
          <w:szCs w:val="24"/>
          <w:lang w:val="sq-AL"/>
        </w:rPr>
        <w:t>4</w:t>
      </w:r>
      <w:r w:rsidR="00C60024" w:rsidRPr="001B2A29">
        <w:rPr>
          <w:rFonts w:ascii="Times New Roman" w:hAnsi="Times New Roman" w:cs="Times New Roman"/>
          <w:sz w:val="24"/>
          <w:szCs w:val="24"/>
          <w:lang w:val="sq-AL"/>
        </w:rPr>
        <w:t>/19</w:t>
      </w:r>
      <w:r w:rsidR="001B2A29" w:rsidRPr="001B2A29">
        <w:rPr>
          <w:rFonts w:ascii="Times New Roman" w:hAnsi="Times New Roman" w:cs="Times New Roman"/>
          <w:sz w:val="24"/>
          <w:szCs w:val="24"/>
          <w:lang w:val="sq-AL"/>
        </w:rPr>
        <w:t xml:space="preserve">), </w:t>
      </w:r>
      <w:r w:rsidR="00C60024" w:rsidRPr="001B2A29">
        <w:rPr>
          <w:rFonts w:ascii="Times New Roman" w:hAnsi="Times New Roman" w:cs="Times New Roman"/>
          <w:sz w:val="24"/>
          <w:szCs w:val="24"/>
          <w:lang w:val="sq-AL"/>
        </w:rPr>
        <w:t xml:space="preserve">Kuvendi i Komunës së Tuzit në seancën e mbajtur më </w:t>
      </w:r>
      <w:r w:rsidR="001B2A29" w:rsidRPr="001B2A29">
        <w:rPr>
          <w:rFonts w:ascii="Times New Roman" w:hAnsi="Times New Roman" w:cs="Times New Roman"/>
          <w:sz w:val="24"/>
          <w:szCs w:val="24"/>
          <w:lang w:val="sq-AL"/>
        </w:rPr>
        <w:t>18.07.2</w:t>
      </w:r>
      <w:r w:rsidR="00C60024" w:rsidRPr="001B2A29">
        <w:rPr>
          <w:rFonts w:ascii="Times New Roman" w:hAnsi="Times New Roman" w:cs="Times New Roman"/>
          <w:sz w:val="24"/>
          <w:szCs w:val="24"/>
          <w:lang w:val="sq-AL"/>
        </w:rPr>
        <w:t>019 ka sjellë:</w:t>
      </w:r>
    </w:p>
    <w:p w:rsidR="008E20B3" w:rsidRPr="001B2A29" w:rsidRDefault="008E20B3" w:rsidP="001B2A2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8E20B3" w:rsidRDefault="008E20B3" w:rsidP="001B2A2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1B2A29">
        <w:rPr>
          <w:rFonts w:ascii="Times New Roman" w:hAnsi="Times New Roman" w:cs="Times New Roman"/>
          <w:b/>
          <w:sz w:val="24"/>
          <w:szCs w:val="24"/>
          <w:lang w:val="sq-AL"/>
        </w:rPr>
        <w:t>V E N D I M</w:t>
      </w:r>
    </w:p>
    <w:p w:rsidR="008E20B3" w:rsidRPr="001B2A29" w:rsidRDefault="001B2A29" w:rsidP="001B2A2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1B2A29">
        <w:rPr>
          <w:rFonts w:ascii="Times New Roman" w:hAnsi="Times New Roman" w:cs="Times New Roman"/>
          <w:b/>
          <w:sz w:val="24"/>
          <w:szCs w:val="24"/>
          <w:lang w:val="sq-AL"/>
        </w:rPr>
        <w:t>mbi emërimin e K</w:t>
      </w:r>
      <w:r w:rsidR="008E20B3" w:rsidRPr="001B2A29">
        <w:rPr>
          <w:rFonts w:ascii="Times New Roman" w:hAnsi="Times New Roman" w:cs="Times New Roman"/>
          <w:b/>
          <w:sz w:val="24"/>
          <w:szCs w:val="24"/>
          <w:lang w:val="sq-AL"/>
        </w:rPr>
        <w:t>omisionit komunal zgjedhor të Tuzit</w:t>
      </w:r>
    </w:p>
    <w:p w:rsidR="001B2A29" w:rsidRPr="001B2A29" w:rsidRDefault="001B2A29" w:rsidP="001B2A2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8E20B3" w:rsidRPr="001B2A29" w:rsidRDefault="008E20B3" w:rsidP="001B2A2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1B2A29">
        <w:rPr>
          <w:rFonts w:ascii="Times New Roman" w:hAnsi="Times New Roman" w:cs="Times New Roman"/>
          <w:b/>
          <w:sz w:val="24"/>
          <w:szCs w:val="24"/>
          <w:lang w:val="sq-AL"/>
        </w:rPr>
        <w:t>Neni 1</w:t>
      </w:r>
    </w:p>
    <w:p w:rsidR="005067E6" w:rsidRPr="001B2A29" w:rsidRDefault="005067E6" w:rsidP="001B2A2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8E20B3" w:rsidRDefault="001B2A29" w:rsidP="001B2A29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Në K</w:t>
      </w:r>
      <w:r w:rsidR="008E20B3" w:rsidRPr="001B2A29">
        <w:rPr>
          <w:rFonts w:ascii="Times New Roman" w:hAnsi="Times New Roman" w:cs="Times New Roman"/>
          <w:sz w:val="24"/>
          <w:szCs w:val="24"/>
          <w:lang w:val="sq-AL"/>
        </w:rPr>
        <w:t>omisionin komunal zgjedhor të Tuzit emërohen:</w:t>
      </w:r>
    </w:p>
    <w:p w:rsidR="001B2A29" w:rsidRPr="001B2A29" w:rsidRDefault="001B2A29" w:rsidP="001B2A29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1B2A29" w:rsidRDefault="001B2A29" w:rsidP="001B2A29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sq-AL"/>
        </w:rPr>
        <w:t>Edmond</w:t>
      </w:r>
      <w:proofErr w:type="spellEnd"/>
      <w:r>
        <w:rPr>
          <w:rFonts w:ascii="Times New Roman" w:hAnsi="Times New Roman" w:cs="Times New Roman"/>
          <w:sz w:val="24"/>
          <w:szCs w:val="24"/>
          <w:lang w:val="sq-AL"/>
        </w:rPr>
        <w:t xml:space="preserve"> Ujkaj, </w:t>
      </w:r>
      <w:r w:rsidR="008E20B3" w:rsidRPr="001B2A29">
        <w:rPr>
          <w:rFonts w:ascii="Times New Roman" w:hAnsi="Times New Roman" w:cs="Times New Roman"/>
          <w:sz w:val="24"/>
          <w:szCs w:val="24"/>
          <w:lang w:val="sq-AL"/>
        </w:rPr>
        <w:t>kryetar i Komisionit</w:t>
      </w:r>
      <w:r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:rsidR="008E20B3" w:rsidRPr="001B2A29" w:rsidRDefault="001B2A29" w:rsidP="001B2A29">
      <w:pPr>
        <w:pStyle w:val="NoSpacing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sq-AL"/>
        </w:rPr>
        <w:t>Xheneta</w:t>
      </w:r>
      <w:proofErr w:type="spellEnd"/>
      <w:r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sq-AL"/>
        </w:rPr>
        <w:t>Pepiq</w:t>
      </w:r>
      <w:proofErr w:type="spellEnd"/>
      <w:r>
        <w:rPr>
          <w:rFonts w:ascii="Times New Roman" w:hAnsi="Times New Roman" w:cs="Times New Roman"/>
          <w:sz w:val="24"/>
          <w:szCs w:val="24"/>
          <w:lang w:val="sq-AL"/>
        </w:rPr>
        <w:t>, në</w:t>
      </w:r>
      <w:r w:rsidR="008E20B3" w:rsidRPr="001B2A29">
        <w:rPr>
          <w:rFonts w:ascii="Times New Roman" w:hAnsi="Times New Roman" w:cs="Times New Roman"/>
          <w:sz w:val="24"/>
          <w:szCs w:val="24"/>
          <w:lang w:val="sq-AL"/>
        </w:rPr>
        <w:t>nkryetar</w:t>
      </w:r>
      <w:r>
        <w:rPr>
          <w:rFonts w:ascii="Times New Roman" w:hAnsi="Times New Roman" w:cs="Times New Roman"/>
          <w:sz w:val="24"/>
          <w:szCs w:val="24"/>
          <w:lang w:val="sq-AL"/>
        </w:rPr>
        <w:t>e e kryetarit të Komisionit.</w:t>
      </w:r>
    </w:p>
    <w:p w:rsidR="001B2A29" w:rsidRDefault="001B2A29" w:rsidP="001B2A2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8E20B3" w:rsidRPr="001B2A29" w:rsidRDefault="001B2A29" w:rsidP="001B2A29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NN. s</w:t>
      </w:r>
      <w:r w:rsidR="008E20B3" w:rsidRPr="001B2A29">
        <w:rPr>
          <w:rFonts w:ascii="Times New Roman" w:hAnsi="Times New Roman" w:cs="Times New Roman"/>
          <w:sz w:val="24"/>
          <w:szCs w:val="24"/>
          <w:lang w:val="sq-AL"/>
        </w:rPr>
        <w:t>ekretar</w:t>
      </w:r>
      <w:r>
        <w:rPr>
          <w:rFonts w:ascii="Times New Roman" w:hAnsi="Times New Roman" w:cs="Times New Roman"/>
          <w:sz w:val="24"/>
          <w:szCs w:val="24"/>
          <w:lang w:val="sq-AL"/>
        </w:rPr>
        <w:t>i</w:t>
      </w:r>
      <w:r w:rsidR="008E20B3" w:rsidRPr="001B2A29">
        <w:rPr>
          <w:rFonts w:ascii="Times New Roman" w:hAnsi="Times New Roman" w:cs="Times New Roman"/>
          <w:sz w:val="24"/>
          <w:szCs w:val="24"/>
          <w:lang w:val="sq-AL"/>
        </w:rPr>
        <w:t xml:space="preserve"> i Komisionit.</w:t>
      </w:r>
    </w:p>
    <w:p w:rsidR="001B2A29" w:rsidRDefault="001B2A29" w:rsidP="001B2A2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1B2A29" w:rsidRDefault="001B2A29" w:rsidP="001B2A29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Për anëtarë dhe zëvendës të Komisionit:</w:t>
      </w:r>
    </w:p>
    <w:p w:rsidR="001B2A29" w:rsidRDefault="001B2A29" w:rsidP="001B2A29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8E20B3" w:rsidRPr="001B2A29" w:rsidRDefault="001B2A29" w:rsidP="001B2A29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sq-AL"/>
        </w:rPr>
        <w:t>Beqir</w:t>
      </w:r>
      <w:proofErr w:type="spellEnd"/>
      <w:r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sq-AL"/>
        </w:rPr>
        <w:t>Gjokaj</w:t>
      </w:r>
      <w:proofErr w:type="spellEnd"/>
      <w:r>
        <w:rPr>
          <w:rFonts w:ascii="Times New Roman" w:hAnsi="Times New Roman" w:cs="Times New Roman"/>
          <w:sz w:val="24"/>
          <w:szCs w:val="24"/>
          <w:lang w:val="sq-AL"/>
        </w:rPr>
        <w:t>,</w:t>
      </w:r>
      <w:r w:rsidR="008E20B3" w:rsidRPr="001B2A29">
        <w:rPr>
          <w:rFonts w:ascii="Times New Roman" w:hAnsi="Times New Roman" w:cs="Times New Roman"/>
          <w:sz w:val="24"/>
          <w:szCs w:val="24"/>
          <w:lang w:val="sq-AL"/>
        </w:rPr>
        <w:t xml:space="preserve"> anëtar;</w:t>
      </w:r>
    </w:p>
    <w:p w:rsidR="008E20B3" w:rsidRPr="001B2A29" w:rsidRDefault="001B2A29" w:rsidP="001B2A29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sq-AL"/>
        </w:rPr>
        <w:t>Ajlla</w:t>
      </w:r>
      <w:proofErr w:type="spellEnd"/>
      <w:r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sq-AL"/>
        </w:rPr>
        <w:t>turuskoviq</w:t>
      </w:r>
      <w:proofErr w:type="spellEnd"/>
      <w:r>
        <w:rPr>
          <w:rFonts w:ascii="Times New Roman" w:hAnsi="Times New Roman" w:cs="Times New Roman"/>
          <w:sz w:val="24"/>
          <w:szCs w:val="24"/>
          <w:lang w:val="sq-AL"/>
        </w:rPr>
        <w:t xml:space="preserve">, </w:t>
      </w:r>
      <w:r w:rsidR="008E20B3" w:rsidRPr="001B2A29">
        <w:rPr>
          <w:rFonts w:ascii="Times New Roman" w:hAnsi="Times New Roman" w:cs="Times New Roman"/>
          <w:sz w:val="24"/>
          <w:szCs w:val="24"/>
          <w:lang w:val="sq-AL"/>
        </w:rPr>
        <w:t>zëvendës anëtar</w:t>
      </w:r>
      <w:r>
        <w:rPr>
          <w:rFonts w:ascii="Times New Roman" w:hAnsi="Times New Roman" w:cs="Times New Roman"/>
          <w:sz w:val="24"/>
          <w:szCs w:val="24"/>
          <w:lang w:val="sq-AL"/>
        </w:rPr>
        <w:t>e</w:t>
      </w:r>
      <w:r w:rsidR="00D36CF5">
        <w:rPr>
          <w:rFonts w:ascii="Times New Roman" w:hAnsi="Times New Roman" w:cs="Times New Roman"/>
          <w:sz w:val="24"/>
          <w:szCs w:val="24"/>
          <w:lang w:val="sq-AL"/>
        </w:rPr>
        <w:t>;</w:t>
      </w:r>
    </w:p>
    <w:p w:rsidR="008E20B3" w:rsidRPr="001B2A29" w:rsidRDefault="001B2A29" w:rsidP="001B2A29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sq-AL"/>
        </w:rPr>
        <w:t>Toma</w:t>
      </w:r>
      <w:proofErr w:type="spellEnd"/>
      <w:r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="00D36CF5">
        <w:rPr>
          <w:rFonts w:ascii="Times New Roman" w:hAnsi="Times New Roman" w:cs="Times New Roman"/>
          <w:sz w:val="24"/>
          <w:szCs w:val="24"/>
          <w:lang w:val="sq-AL"/>
        </w:rPr>
        <w:t>G</w:t>
      </w:r>
      <w:r>
        <w:rPr>
          <w:rFonts w:ascii="Times New Roman" w:hAnsi="Times New Roman" w:cs="Times New Roman"/>
          <w:sz w:val="24"/>
          <w:szCs w:val="24"/>
          <w:lang w:val="sq-AL"/>
        </w:rPr>
        <w:t>jonaj</w:t>
      </w:r>
      <w:proofErr w:type="spellEnd"/>
      <w:r>
        <w:rPr>
          <w:rFonts w:ascii="Times New Roman" w:hAnsi="Times New Roman" w:cs="Times New Roman"/>
          <w:sz w:val="24"/>
          <w:szCs w:val="24"/>
          <w:lang w:val="sq-AL"/>
        </w:rPr>
        <w:t>,</w:t>
      </w:r>
      <w:r w:rsidR="008E20B3" w:rsidRPr="001B2A29">
        <w:rPr>
          <w:rFonts w:ascii="Times New Roman" w:hAnsi="Times New Roman" w:cs="Times New Roman"/>
          <w:sz w:val="24"/>
          <w:szCs w:val="24"/>
          <w:lang w:val="sq-AL"/>
        </w:rPr>
        <w:t xml:space="preserve"> anëtar;</w:t>
      </w:r>
    </w:p>
    <w:p w:rsidR="008E20B3" w:rsidRPr="001B2A29" w:rsidRDefault="001B2A29" w:rsidP="001B2A29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sq-AL"/>
        </w:rPr>
        <w:t>Nora</w:t>
      </w:r>
      <w:proofErr w:type="spellEnd"/>
      <w:r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sq-AL"/>
        </w:rPr>
        <w:t>Sinishtaj</w:t>
      </w:r>
      <w:proofErr w:type="spellEnd"/>
      <w:r>
        <w:rPr>
          <w:rFonts w:ascii="Times New Roman" w:hAnsi="Times New Roman" w:cs="Times New Roman"/>
          <w:sz w:val="24"/>
          <w:szCs w:val="24"/>
          <w:lang w:val="sq-AL"/>
        </w:rPr>
        <w:t>,</w:t>
      </w:r>
      <w:r w:rsidR="008E20B3" w:rsidRPr="001B2A29">
        <w:rPr>
          <w:rFonts w:ascii="Times New Roman" w:hAnsi="Times New Roman" w:cs="Times New Roman"/>
          <w:sz w:val="24"/>
          <w:szCs w:val="24"/>
          <w:lang w:val="sq-AL"/>
        </w:rPr>
        <w:t xml:space="preserve"> zëvendës anëtar</w:t>
      </w:r>
      <w:r>
        <w:rPr>
          <w:rFonts w:ascii="Times New Roman" w:hAnsi="Times New Roman" w:cs="Times New Roman"/>
          <w:sz w:val="24"/>
          <w:szCs w:val="24"/>
          <w:lang w:val="sq-AL"/>
        </w:rPr>
        <w:t>e</w:t>
      </w:r>
      <w:r w:rsidR="008E20B3" w:rsidRPr="001B2A29">
        <w:rPr>
          <w:rFonts w:ascii="Times New Roman" w:hAnsi="Times New Roman" w:cs="Times New Roman"/>
          <w:sz w:val="24"/>
          <w:szCs w:val="24"/>
          <w:lang w:val="sq-AL"/>
        </w:rPr>
        <w:t>;</w:t>
      </w:r>
    </w:p>
    <w:p w:rsidR="008E20B3" w:rsidRPr="001B2A29" w:rsidRDefault="001B2A29" w:rsidP="001B2A29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sq-AL"/>
        </w:rPr>
        <w:t>Ahmed</w:t>
      </w:r>
      <w:proofErr w:type="spellEnd"/>
      <w:r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sq-AL"/>
        </w:rPr>
        <w:t>Zajmoviq</w:t>
      </w:r>
      <w:proofErr w:type="spellEnd"/>
      <w:r w:rsidR="008E20B3" w:rsidRPr="001B2A29">
        <w:rPr>
          <w:rFonts w:ascii="Times New Roman" w:hAnsi="Times New Roman" w:cs="Times New Roman"/>
          <w:sz w:val="24"/>
          <w:szCs w:val="24"/>
          <w:lang w:val="sq-AL"/>
        </w:rPr>
        <w:t>, anëtar;</w:t>
      </w:r>
    </w:p>
    <w:p w:rsidR="008E20B3" w:rsidRPr="001B2A29" w:rsidRDefault="001B2A29" w:rsidP="001B2A29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sq-AL"/>
        </w:rPr>
        <w:t>Mersiha</w:t>
      </w:r>
      <w:proofErr w:type="spellEnd"/>
      <w:r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sq-AL"/>
        </w:rPr>
        <w:t>Krniq</w:t>
      </w:r>
      <w:proofErr w:type="spellEnd"/>
      <w:r w:rsidR="008E20B3" w:rsidRPr="001B2A29">
        <w:rPr>
          <w:rFonts w:ascii="Times New Roman" w:hAnsi="Times New Roman" w:cs="Times New Roman"/>
          <w:sz w:val="24"/>
          <w:szCs w:val="24"/>
          <w:lang w:val="sq-AL"/>
        </w:rPr>
        <w:t>, zëvendës anëtar</w:t>
      </w:r>
      <w:r>
        <w:rPr>
          <w:rFonts w:ascii="Times New Roman" w:hAnsi="Times New Roman" w:cs="Times New Roman"/>
          <w:sz w:val="24"/>
          <w:szCs w:val="24"/>
          <w:lang w:val="sq-AL"/>
        </w:rPr>
        <w:t>e;</w:t>
      </w:r>
    </w:p>
    <w:p w:rsidR="008E20B3" w:rsidRPr="001B2A29" w:rsidRDefault="008E20B3" w:rsidP="001B2A29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1B2A29">
        <w:rPr>
          <w:rFonts w:ascii="Times New Roman" w:hAnsi="Times New Roman" w:cs="Times New Roman"/>
          <w:sz w:val="24"/>
          <w:szCs w:val="24"/>
          <w:lang w:val="sq-AL"/>
        </w:rPr>
        <w:t>NN, anëtar;</w:t>
      </w:r>
    </w:p>
    <w:p w:rsidR="008E20B3" w:rsidRPr="001B2A29" w:rsidRDefault="008E20B3" w:rsidP="001B2A29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1B2A29">
        <w:rPr>
          <w:rFonts w:ascii="Times New Roman" w:hAnsi="Times New Roman" w:cs="Times New Roman"/>
          <w:sz w:val="24"/>
          <w:szCs w:val="24"/>
          <w:lang w:val="sq-AL"/>
        </w:rPr>
        <w:t>NN, zëvendës anëtar.</w:t>
      </w:r>
    </w:p>
    <w:p w:rsidR="008E20B3" w:rsidRPr="001B2A29" w:rsidRDefault="008E20B3" w:rsidP="001B2A2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5067E6" w:rsidRPr="001B2A29" w:rsidRDefault="005067E6" w:rsidP="001B2A2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8E20B3" w:rsidRPr="001B2A29" w:rsidRDefault="008E20B3" w:rsidP="001B2A2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1B2A29">
        <w:rPr>
          <w:rFonts w:ascii="Times New Roman" w:hAnsi="Times New Roman" w:cs="Times New Roman"/>
          <w:b/>
          <w:sz w:val="24"/>
          <w:szCs w:val="24"/>
          <w:lang w:val="sq-AL"/>
        </w:rPr>
        <w:t>Neni 2</w:t>
      </w:r>
    </w:p>
    <w:p w:rsidR="008E20B3" w:rsidRPr="001B2A29" w:rsidRDefault="008E20B3" w:rsidP="001B2A29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1B2A29">
        <w:rPr>
          <w:rFonts w:ascii="Times New Roman" w:hAnsi="Times New Roman" w:cs="Times New Roman"/>
          <w:sz w:val="24"/>
          <w:szCs w:val="24"/>
          <w:lang w:val="sq-AL"/>
        </w:rPr>
        <w:t>Mandati i Komisionit komunal zgjedhor të Tuzit zgjatë katër vite.</w:t>
      </w:r>
    </w:p>
    <w:p w:rsidR="005067E6" w:rsidRPr="001B2A29" w:rsidRDefault="005067E6" w:rsidP="001B2A2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8E20B3" w:rsidRPr="001B2A29" w:rsidRDefault="008E20B3" w:rsidP="001B2A2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1B2A29">
        <w:rPr>
          <w:rFonts w:ascii="Times New Roman" w:hAnsi="Times New Roman" w:cs="Times New Roman"/>
          <w:b/>
          <w:sz w:val="24"/>
          <w:szCs w:val="24"/>
          <w:lang w:val="sq-AL"/>
        </w:rPr>
        <w:t>Neni 3</w:t>
      </w:r>
    </w:p>
    <w:p w:rsidR="008E20B3" w:rsidRPr="001B2A29" w:rsidRDefault="008E20B3" w:rsidP="001B2A29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1B2A29">
        <w:rPr>
          <w:rFonts w:ascii="Times New Roman" w:hAnsi="Times New Roman" w:cs="Times New Roman"/>
          <w:sz w:val="24"/>
          <w:szCs w:val="24"/>
          <w:lang w:val="sq-AL"/>
        </w:rPr>
        <w:t>Me hyrjen në fuqi të kët</w:t>
      </w:r>
      <w:r w:rsidR="001B2A29">
        <w:rPr>
          <w:rFonts w:ascii="Times New Roman" w:hAnsi="Times New Roman" w:cs="Times New Roman"/>
          <w:sz w:val="24"/>
          <w:szCs w:val="24"/>
          <w:lang w:val="sq-AL"/>
        </w:rPr>
        <w:t>ij vendimi, ndalon së vlejturi V</w:t>
      </w:r>
      <w:r w:rsidRPr="001B2A29">
        <w:rPr>
          <w:rFonts w:ascii="Times New Roman" w:hAnsi="Times New Roman" w:cs="Times New Roman"/>
          <w:sz w:val="24"/>
          <w:szCs w:val="24"/>
          <w:lang w:val="sq-AL"/>
        </w:rPr>
        <w:t>endimi mbi emërimin e Komisionit komunal zgjedhor të Tuzit</w:t>
      </w:r>
      <w:r w:rsidR="001B2A29">
        <w:rPr>
          <w:rFonts w:ascii="Times New Roman" w:hAnsi="Times New Roman" w:cs="Times New Roman"/>
          <w:sz w:val="24"/>
          <w:szCs w:val="24"/>
          <w:lang w:val="sq-AL"/>
        </w:rPr>
        <w:t xml:space="preserve"> (“Fleta Zyrtare e Malit të Zi</w:t>
      </w:r>
      <w:r w:rsidRPr="001B2A29">
        <w:rPr>
          <w:rFonts w:ascii="Times New Roman" w:hAnsi="Times New Roman" w:cs="Times New Roman"/>
          <w:sz w:val="24"/>
          <w:szCs w:val="24"/>
          <w:lang w:val="sq-AL"/>
        </w:rPr>
        <w:t xml:space="preserve">“ numër 073/18) siç është </w:t>
      </w:r>
      <w:r w:rsidR="001B2A29">
        <w:rPr>
          <w:rFonts w:ascii="Times New Roman" w:hAnsi="Times New Roman" w:cs="Times New Roman"/>
          <w:sz w:val="24"/>
          <w:szCs w:val="24"/>
          <w:lang w:val="sq-AL"/>
        </w:rPr>
        <w:t xml:space="preserve">edhe e </w:t>
      </w:r>
      <w:r w:rsidRPr="001B2A29">
        <w:rPr>
          <w:rFonts w:ascii="Times New Roman" w:hAnsi="Times New Roman" w:cs="Times New Roman"/>
          <w:sz w:val="24"/>
          <w:szCs w:val="24"/>
          <w:lang w:val="sq-AL"/>
        </w:rPr>
        <w:t>paraparë me atë vendim.</w:t>
      </w:r>
    </w:p>
    <w:p w:rsidR="008E20B3" w:rsidRPr="001B2A29" w:rsidRDefault="008E20B3" w:rsidP="001B2A2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1B2A29">
        <w:rPr>
          <w:rFonts w:ascii="Times New Roman" w:hAnsi="Times New Roman" w:cs="Times New Roman"/>
          <w:b/>
          <w:sz w:val="24"/>
          <w:szCs w:val="24"/>
          <w:lang w:val="sq-AL"/>
        </w:rPr>
        <w:t>Neni 4</w:t>
      </w:r>
    </w:p>
    <w:p w:rsidR="008E20B3" w:rsidRPr="001B2A29" w:rsidRDefault="008E20B3" w:rsidP="001B2A29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1B2A29">
        <w:rPr>
          <w:rFonts w:ascii="Times New Roman" w:hAnsi="Times New Roman" w:cs="Times New Roman"/>
          <w:sz w:val="24"/>
          <w:szCs w:val="24"/>
          <w:lang w:val="sq-AL"/>
        </w:rPr>
        <w:t xml:space="preserve">Ky vendim hyn </w:t>
      </w:r>
      <w:r w:rsidR="001B2A29">
        <w:rPr>
          <w:rFonts w:ascii="Times New Roman" w:hAnsi="Times New Roman" w:cs="Times New Roman"/>
          <w:sz w:val="24"/>
          <w:szCs w:val="24"/>
          <w:lang w:val="sq-AL"/>
        </w:rPr>
        <w:t xml:space="preserve">në fuqi ditën e tetë nga dita </w:t>
      </w:r>
      <w:r w:rsidRPr="001B2A29">
        <w:rPr>
          <w:rFonts w:ascii="Times New Roman" w:hAnsi="Times New Roman" w:cs="Times New Roman"/>
          <w:sz w:val="24"/>
          <w:szCs w:val="24"/>
          <w:lang w:val="sq-AL"/>
        </w:rPr>
        <w:t xml:space="preserve">e sjelljes dhe do të publikohet </w:t>
      </w:r>
      <w:r w:rsidR="001B2A29">
        <w:rPr>
          <w:rFonts w:ascii="Times New Roman" w:hAnsi="Times New Roman" w:cs="Times New Roman"/>
          <w:sz w:val="24"/>
          <w:szCs w:val="24"/>
          <w:lang w:val="sq-AL"/>
        </w:rPr>
        <w:t xml:space="preserve">në </w:t>
      </w:r>
      <w:r w:rsidRPr="001B2A29">
        <w:rPr>
          <w:rFonts w:ascii="Times New Roman" w:hAnsi="Times New Roman" w:cs="Times New Roman"/>
          <w:sz w:val="24"/>
          <w:szCs w:val="24"/>
          <w:lang w:val="sq-AL"/>
        </w:rPr>
        <w:t>“Fletën zyrtare të Malit të Zi, dispozitat komunale”.</w:t>
      </w:r>
    </w:p>
    <w:p w:rsidR="008E20B3" w:rsidRPr="001B2A29" w:rsidRDefault="008E20B3" w:rsidP="001B2A2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5067E6" w:rsidRDefault="005067E6" w:rsidP="001B2A2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D36CF5" w:rsidRPr="001B2A29" w:rsidRDefault="00D36CF5" w:rsidP="001B2A2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1B2A29" w:rsidRPr="001B2A29" w:rsidRDefault="001B2A29" w:rsidP="001B2A29">
      <w:pPr>
        <w:pStyle w:val="NoSpacing"/>
        <w:spacing w:line="276" w:lineRule="auto"/>
        <w:rPr>
          <w:rFonts w:ascii="Times New Roman" w:hAnsi="Times New Roman" w:cs="Times New Roman"/>
          <w:sz w:val="24"/>
          <w:lang w:val="sq-AL"/>
        </w:rPr>
      </w:pPr>
      <w:r>
        <w:rPr>
          <w:rFonts w:ascii="Times New Roman" w:hAnsi="Times New Roman" w:cs="Times New Roman"/>
          <w:sz w:val="24"/>
          <w:lang w:val="sq-AL"/>
        </w:rPr>
        <w:t>Numër: 02-030/19-4072</w:t>
      </w:r>
    </w:p>
    <w:p w:rsidR="001B2A29" w:rsidRPr="001B2A29" w:rsidRDefault="001B2A29" w:rsidP="001B2A29">
      <w:pPr>
        <w:pStyle w:val="NoSpacing"/>
        <w:spacing w:line="276" w:lineRule="auto"/>
        <w:rPr>
          <w:rFonts w:ascii="Times New Roman" w:eastAsia="Calibri" w:hAnsi="Times New Roman" w:cs="Times New Roman"/>
          <w:sz w:val="24"/>
          <w:lang w:val="sq-AL"/>
        </w:rPr>
      </w:pPr>
      <w:r w:rsidRPr="001B2A29">
        <w:rPr>
          <w:rFonts w:ascii="Times New Roman" w:hAnsi="Times New Roman" w:cs="Times New Roman"/>
          <w:sz w:val="24"/>
          <w:lang w:val="sq-AL"/>
        </w:rPr>
        <w:t>Tuz, 18.07.2019</w:t>
      </w:r>
    </w:p>
    <w:p w:rsidR="001B2A29" w:rsidRPr="001B2A29" w:rsidRDefault="001B2A29" w:rsidP="001B2A29">
      <w:pPr>
        <w:pStyle w:val="NoSpacing"/>
        <w:spacing w:line="276" w:lineRule="auto"/>
        <w:jc w:val="center"/>
        <w:rPr>
          <w:rFonts w:ascii="Times New Roman" w:eastAsia="Calibri" w:hAnsi="Times New Roman" w:cs="Times New Roman"/>
          <w:b/>
          <w:sz w:val="24"/>
          <w:lang w:val="sq-AL"/>
        </w:rPr>
      </w:pPr>
      <w:r w:rsidRPr="001B2A29">
        <w:rPr>
          <w:rFonts w:ascii="Times New Roman" w:eastAsia="Calibri" w:hAnsi="Times New Roman" w:cs="Times New Roman"/>
          <w:b/>
          <w:sz w:val="24"/>
          <w:lang w:val="sq-AL"/>
        </w:rPr>
        <w:t>KUVENDI I KOMUNËS SË TUZIT</w:t>
      </w:r>
    </w:p>
    <w:p w:rsidR="001B2A29" w:rsidRPr="001B2A29" w:rsidRDefault="001B2A29" w:rsidP="001B2A29">
      <w:pPr>
        <w:pStyle w:val="NoSpacing"/>
        <w:spacing w:line="276" w:lineRule="auto"/>
        <w:jc w:val="center"/>
        <w:rPr>
          <w:rFonts w:ascii="Times New Roman" w:eastAsia="Calibri" w:hAnsi="Times New Roman" w:cs="Times New Roman"/>
          <w:b/>
          <w:sz w:val="24"/>
          <w:lang w:val="sq-AL"/>
        </w:rPr>
      </w:pPr>
      <w:r w:rsidRPr="001B2A29">
        <w:rPr>
          <w:rFonts w:ascii="Times New Roman" w:eastAsia="Calibri" w:hAnsi="Times New Roman" w:cs="Times New Roman"/>
          <w:b/>
          <w:sz w:val="24"/>
          <w:lang w:val="sq-AL"/>
        </w:rPr>
        <w:t>Kryetari,</w:t>
      </w:r>
    </w:p>
    <w:p w:rsidR="001B2A29" w:rsidRPr="001B2A29" w:rsidRDefault="001B2A29" w:rsidP="001B2A29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8"/>
          <w:szCs w:val="24"/>
          <w:lang w:val="sq-AL"/>
        </w:rPr>
      </w:pPr>
      <w:r w:rsidRPr="001B2A29">
        <w:rPr>
          <w:rFonts w:ascii="Times New Roman" w:eastAsia="Calibri" w:hAnsi="Times New Roman" w:cs="Times New Roman"/>
          <w:b/>
          <w:sz w:val="24"/>
          <w:lang w:val="sq-AL"/>
        </w:rPr>
        <w:t>Fadil Kajoshaj</w:t>
      </w:r>
    </w:p>
    <w:sectPr w:rsidR="001B2A29" w:rsidRPr="001B2A29" w:rsidSect="001B2A29">
      <w:pgSz w:w="12240" w:h="15840"/>
      <w:pgMar w:top="1440" w:right="1080" w:bottom="360" w:left="9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23EFF"/>
    <w:multiLevelType w:val="hybridMultilevel"/>
    <w:tmpl w:val="F3D4B4A8"/>
    <w:lvl w:ilvl="0" w:tplc="E90E4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C354F0"/>
    <w:multiLevelType w:val="hybridMultilevel"/>
    <w:tmpl w:val="5DECA1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7D5483"/>
    <w:multiLevelType w:val="hybridMultilevel"/>
    <w:tmpl w:val="FE22FFAE"/>
    <w:lvl w:ilvl="0" w:tplc="2636494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01237DC"/>
    <w:multiLevelType w:val="hybridMultilevel"/>
    <w:tmpl w:val="775ECF0C"/>
    <w:lvl w:ilvl="0" w:tplc="E90E4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165CB3"/>
    <w:multiLevelType w:val="hybridMultilevel"/>
    <w:tmpl w:val="CC6261EA"/>
    <w:lvl w:ilvl="0" w:tplc="626C42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721087"/>
    <w:multiLevelType w:val="hybridMultilevel"/>
    <w:tmpl w:val="0CAA2656"/>
    <w:lvl w:ilvl="0" w:tplc="719025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877D6A"/>
    <w:multiLevelType w:val="hybridMultilevel"/>
    <w:tmpl w:val="A58A4DFE"/>
    <w:lvl w:ilvl="0" w:tplc="B4D0FE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42E077C"/>
    <w:multiLevelType w:val="hybridMultilevel"/>
    <w:tmpl w:val="DC5E8CB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5"/>
  </w:num>
  <w:num w:numId="5">
    <w:abstractNumId w:val="4"/>
  </w:num>
  <w:num w:numId="6">
    <w:abstractNumId w:val="7"/>
  </w:num>
  <w:num w:numId="7">
    <w:abstractNumId w:val="0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C6BCA"/>
    <w:rsid w:val="000F570B"/>
    <w:rsid w:val="00124689"/>
    <w:rsid w:val="001B2A29"/>
    <w:rsid w:val="005067E6"/>
    <w:rsid w:val="008A5DA4"/>
    <w:rsid w:val="008E20B3"/>
    <w:rsid w:val="0098772E"/>
    <w:rsid w:val="009970F8"/>
    <w:rsid w:val="00BC6BCA"/>
    <w:rsid w:val="00C60024"/>
    <w:rsid w:val="00D36CF5"/>
    <w:rsid w:val="00F16CAE"/>
    <w:rsid w:val="00FB37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57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20B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37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37A7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1B2A2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lucgjonaj</dc:creator>
  <cp:keywords/>
  <dc:description/>
  <cp:lastModifiedBy>florina.dresevic</cp:lastModifiedBy>
  <cp:revision>7</cp:revision>
  <cp:lastPrinted>2019-07-18T06:15:00Z</cp:lastPrinted>
  <dcterms:created xsi:type="dcterms:W3CDTF">2019-07-06T17:20:00Z</dcterms:created>
  <dcterms:modified xsi:type="dcterms:W3CDTF">2019-07-22T13:54:00Z</dcterms:modified>
</cp:coreProperties>
</file>