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 osnovu člana 38 stav 1 tačka 1 Zakona o lokalnoj samoupravi ("Službeni list CG", broj 2/18), Skupština Opštine Tuzi,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održanoj </w:t>
      </w:r>
      <w:r w:rsidR="00076730">
        <w:rPr>
          <w:sz w:val="24"/>
          <w:szCs w:val="24"/>
        </w:rPr>
        <w:t xml:space="preserve">14. </w:t>
      </w:r>
      <w:proofErr w:type="gramStart"/>
      <w:r w:rsidR="00076730">
        <w:rPr>
          <w:sz w:val="24"/>
          <w:szCs w:val="24"/>
        </w:rPr>
        <w:t>i</w:t>
      </w:r>
      <w:proofErr w:type="gramEnd"/>
      <w:r w:rsidR="00076730">
        <w:rPr>
          <w:sz w:val="24"/>
          <w:szCs w:val="24"/>
        </w:rPr>
        <w:t xml:space="preserve"> 17.juna </w:t>
      </w:r>
      <w:r w:rsidRPr="00584CA2">
        <w:rPr>
          <w:sz w:val="24"/>
          <w:szCs w:val="24"/>
        </w:rPr>
        <w:t xml:space="preserve">2019. </w:t>
      </w:r>
      <w:proofErr w:type="gramStart"/>
      <w:r w:rsidRPr="00584CA2">
        <w:rPr>
          <w:sz w:val="24"/>
          <w:szCs w:val="24"/>
        </w:rPr>
        <w:t>godine</w:t>
      </w:r>
      <w:proofErr w:type="gramEnd"/>
      <w:r w:rsidRPr="00584CA2">
        <w:rPr>
          <w:sz w:val="24"/>
          <w:szCs w:val="24"/>
        </w:rPr>
        <w:t xml:space="preserve">, donijela je 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957CC6">
      <w:pPr>
        <w:pStyle w:val="NoSpacing"/>
        <w:jc w:val="center"/>
        <w:rPr>
          <w:b/>
          <w:sz w:val="28"/>
          <w:szCs w:val="24"/>
        </w:rPr>
      </w:pPr>
      <w:r w:rsidRPr="00584CA2">
        <w:rPr>
          <w:b/>
          <w:sz w:val="28"/>
          <w:szCs w:val="24"/>
        </w:rPr>
        <w:t>STATUT</w:t>
      </w:r>
    </w:p>
    <w:p w:rsidR="00E33F6D" w:rsidRPr="00584CA2" w:rsidRDefault="00E33F6D" w:rsidP="00957CC6">
      <w:pPr>
        <w:pStyle w:val="NoSpacing"/>
        <w:jc w:val="center"/>
        <w:rPr>
          <w:b/>
          <w:sz w:val="28"/>
          <w:szCs w:val="24"/>
        </w:rPr>
      </w:pPr>
      <w:r w:rsidRPr="00584CA2">
        <w:rPr>
          <w:b/>
          <w:sz w:val="28"/>
          <w:szCs w:val="24"/>
        </w:rPr>
        <w:t>Opštine Tuzi</w:t>
      </w:r>
    </w:p>
    <w:p w:rsidR="00E33F6D" w:rsidRPr="00584CA2" w:rsidRDefault="00E33F6D" w:rsidP="00957CC6">
      <w:pPr>
        <w:pStyle w:val="NoSpacing"/>
        <w:tabs>
          <w:tab w:val="left" w:pos="1693"/>
        </w:tabs>
        <w:jc w:val="center"/>
        <w:rPr>
          <w:b/>
          <w:sz w:val="24"/>
          <w:szCs w:val="24"/>
        </w:rPr>
      </w:pPr>
    </w:p>
    <w:p w:rsidR="00E33F6D" w:rsidRPr="00584CA2" w:rsidRDefault="00E33F6D" w:rsidP="00957C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I - OPŠTE ODREDBE</w:t>
      </w:r>
    </w:p>
    <w:p w:rsidR="00E00A78" w:rsidRPr="00584CA2" w:rsidRDefault="00E00A78" w:rsidP="00957CC6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957C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</w:p>
    <w:p w:rsidR="00E33F6D" w:rsidRPr="00584CA2" w:rsidRDefault="00E33F6D" w:rsidP="00E00A7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Statutom Opštine Tuzi (u daljem tekstu: Statut) se uređuju: prava i dužnosti Opštine Tuzi i način njihovog ostvarivanja, poslovi i način odlučivanja stanovništva Opštine Tuzi, način i uslovi vršenja sopstvenih poslova, organizacija i način rada uprave Opštine Tuzi, način donošenja propisa, način povjeravanja određenih poslova opštini, način obezbjeđenja javnosti rada organa Opštine Tuzi i učešća građana u poslovima iz nadležnosti Opštine Tuzi, finansiranje Opštine Tuzi, oblik i sadržina simbola Opštine Tuzi, praznik Opštine Tuzi, osnivanje i rad mjesne zajednice i drugih oblika mjesne samouprave, uslovi za pokretanje građanske inicijative i druga pitanja od značaja za funkcionisanje lokalne samouprave u Opštini Tuzi.</w:t>
      </w:r>
    </w:p>
    <w:p w:rsidR="00E00A78" w:rsidRPr="00584CA2" w:rsidRDefault="00E00A78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E00A78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</w:t>
      </w:r>
    </w:p>
    <w:p w:rsidR="00E00A78" w:rsidRPr="00584CA2" w:rsidRDefault="00E33F6D" w:rsidP="00AE3BB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Izrazi upotrijebljeni u ovom statutu za fizička lica u muškom rodu, podrazumijevaju iste izraze u ženskom rodu.</w:t>
      </w:r>
      <w:proofErr w:type="gramEnd"/>
    </w:p>
    <w:p w:rsidR="00E33F6D" w:rsidRPr="00584CA2" w:rsidRDefault="00E33F6D" w:rsidP="00E00A78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</w:t>
      </w:r>
    </w:p>
    <w:p w:rsidR="00E33F6D" w:rsidRPr="00584CA2" w:rsidRDefault="00E33F6D" w:rsidP="00E00A7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Opštini Tuzi građani ostvaruju pravo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lokalnu samoupravu, radi zadovoljavanja potreba od neposrednog i zajedničkog interesa utvrđenih zakonom i Statutom Opštine Tuzi.</w:t>
      </w:r>
    </w:p>
    <w:p w:rsidR="00E33F6D" w:rsidRPr="00584CA2" w:rsidRDefault="00E33F6D" w:rsidP="00E00A7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ostvaruje svoja prava i dužnosti preko izabranih organa, organa lokalne uprave, mjesnih zajednica, javnih službi, drugih organizacija i drugih pravnih i fizičkih lica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zakonom, ovim Statutom i podzakonskim aktima.</w:t>
      </w:r>
    </w:p>
    <w:p w:rsidR="00E33F6D" w:rsidRPr="00584CA2" w:rsidRDefault="00E33F6D" w:rsidP="009F69E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vršenju poslova Opština Tuzi je samostalna a njena prava mogu biti ograničena samo u slučajevima i pod uslovima utvrđenim zakonom,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Ustavom.</w:t>
      </w:r>
    </w:p>
    <w:p w:rsidR="009F69E3" w:rsidRPr="00584CA2" w:rsidRDefault="009F69E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9F69E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II - PRAVNI STATUS</w:t>
      </w:r>
    </w:p>
    <w:p w:rsidR="009F69E3" w:rsidRPr="00584CA2" w:rsidRDefault="009F69E3" w:rsidP="009F69E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9F69E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 Teritorija i sjedište Opštine Tuzi</w:t>
      </w:r>
    </w:p>
    <w:p w:rsidR="009F69E3" w:rsidRPr="00584CA2" w:rsidRDefault="009F69E3" w:rsidP="009F69E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9F69E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</w:t>
      </w:r>
    </w:p>
    <w:p w:rsidR="00E33F6D" w:rsidRPr="00584CA2" w:rsidRDefault="00E33F6D" w:rsidP="009F69E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Opština Tuzi obuhvata teritoriju utvrđenu zakonom kojim se utvrđuje teritorijalna organizacija Crne Gore.</w:t>
      </w:r>
      <w:proofErr w:type="gramEnd"/>
    </w:p>
    <w:p w:rsidR="00E33F6D" w:rsidRPr="00584CA2" w:rsidRDefault="00E33F6D" w:rsidP="009F69E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Granice područja naselja i nazivi naselja Opštine Tuzi utvrđuju se odlukom Skupštine Opštine Tuzi,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 kojim se uređuje teritorijalna organizacija Crne Gore.</w:t>
      </w:r>
    </w:p>
    <w:p w:rsidR="009F69E3" w:rsidRPr="00584CA2" w:rsidRDefault="009F69E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9F69E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</w:t>
      </w:r>
    </w:p>
    <w:p w:rsidR="00E33F6D" w:rsidRPr="00584CA2" w:rsidRDefault="00E33F6D" w:rsidP="009F69E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Opština Tuzi, ima svojstvo pravnog lica.</w:t>
      </w:r>
    </w:p>
    <w:p w:rsidR="00E33F6D" w:rsidRPr="00584CA2" w:rsidRDefault="00E33F6D" w:rsidP="009F69E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Sjedište Opštine Tuzi je u Tuzima, Tuzi bb.</w:t>
      </w:r>
      <w:proofErr w:type="gramEnd"/>
    </w:p>
    <w:p w:rsidR="009F69E3" w:rsidRPr="00584CA2" w:rsidRDefault="009F69E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9F69E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</w:t>
      </w:r>
    </w:p>
    <w:p w:rsidR="00E33F6D" w:rsidRPr="00584CA2" w:rsidRDefault="00E33F6D" w:rsidP="009F69E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Opštinu predstavlja i zastupa predsjednik opštine.</w:t>
      </w:r>
      <w:proofErr w:type="gramEnd"/>
    </w:p>
    <w:p w:rsidR="00E33F6D" w:rsidRPr="00584CA2" w:rsidRDefault="00E33F6D" w:rsidP="009F69E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7</w:t>
      </w:r>
    </w:p>
    <w:p w:rsidR="001306E6" w:rsidRPr="00584CA2" w:rsidRDefault="001306E6" w:rsidP="009F69E3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Praznik Opštine Tuzi je 1.</w:t>
      </w:r>
      <w:proofErr w:type="gramEnd"/>
      <w:r w:rsidRPr="00584CA2">
        <w:rPr>
          <w:color w:val="auto"/>
          <w:sz w:val="24"/>
          <w:szCs w:val="24"/>
        </w:rPr>
        <w:t xml:space="preserve"> </w:t>
      </w:r>
      <w:proofErr w:type="gramStart"/>
      <w:r w:rsidRPr="00584CA2">
        <w:rPr>
          <w:color w:val="auto"/>
          <w:sz w:val="24"/>
          <w:szCs w:val="24"/>
        </w:rPr>
        <w:t>septembar</w:t>
      </w:r>
      <w:proofErr w:type="gramEnd"/>
      <w:r w:rsidRPr="00584CA2">
        <w:rPr>
          <w:color w:val="auto"/>
          <w:sz w:val="24"/>
          <w:szCs w:val="24"/>
        </w:rPr>
        <w:t>,</w:t>
      </w:r>
      <w:r w:rsidR="00A6307F" w:rsidRPr="00584CA2">
        <w:rPr>
          <w:color w:val="auto"/>
          <w:sz w:val="24"/>
          <w:szCs w:val="24"/>
        </w:rPr>
        <w:t xml:space="preserve"> </w:t>
      </w:r>
      <w:r w:rsidRPr="00584CA2">
        <w:rPr>
          <w:color w:val="auto"/>
          <w:sz w:val="24"/>
          <w:szCs w:val="24"/>
        </w:rPr>
        <w:t>dan kada su Tuzi postale samostalna Opština.</w:t>
      </w:r>
    </w:p>
    <w:p w:rsidR="00A34474" w:rsidRPr="00584CA2" w:rsidRDefault="00A34474" w:rsidP="00957CC6">
      <w:pPr>
        <w:pStyle w:val="NoSpacing"/>
        <w:jc w:val="both"/>
        <w:rPr>
          <w:color w:val="auto"/>
          <w:sz w:val="24"/>
          <w:szCs w:val="24"/>
        </w:rPr>
      </w:pPr>
    </w:p>
    <w:p w:rsidR="00E33F6D" w:rsidRPr="00584CA2" w:rsidRDefault="00172FE6" w:rsidP="00A3447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2</w:t>
      </w:r>
      <w:r w:rsidR="00164DCC" w:rsidRPr="00584CA2">
        <w:rPr>
          <w:b/>
          <w:sz w:val="24"/>
          <w:szCs w:val="24"/>
        </w:rPr>
        <w:t xml:space="preserve">. </w:t>
      </w:r>
      <w:r w:rsidR="00E33F6D" w:rsidRPr="00584CA2">
        <w:rPr>
          <w:b/>
          <w:sz w:val="24"/>
          <w:szCs w:val="24"/>
        </w:rPr>
        <w:t>Pečat Opštine Tuzi</w:t>
      </w:r>
    </w:p>
    <w:p w:rsidR="00A34474" w:rsidRPr="00584CA2" w:rsidRDefault="00A34474" w:rsidP="00A3447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9A0816" w:rsidP="00A3447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</w:t>
      </w:r>
    </w:p>
    <w:p w:rsidR="00E33F6D" w:rsidRPr="00584CA2" w:rsidRDefault="00E33F6D" w:rsidP="00A3447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Opština Tuzi, organi Opštine Tuzi i organi uprave Opštine Tuzi imaju pečat.</w:t>
      </w:r>
      <w:proofErr w:type="gramEnd"/>
    </w:p>
    <w:p w:rsidR="00E33F6D" w:rsidRPr="00584CA2" w:rsidRDefault="00E33F6D" w:rsidP="00A3447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Pečat Opštine Tuzi je okruglog oblika, prečnika 32 mm i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tekstom koji je ispisan na službenom i na albanskom jeziku:" Crna Gora, Opština Tuzi, Tuzi /Mali i Zi, Komuna e Tuzit, Tuz". </w:t>
      </w:r>
    </w:p>
    <w:p w:rsidR="00E33F6D" w:rsidRPr="00584CA2" w:rsidRDefault="00E33F6D" w:rsidP="00A3447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 xml:space="preserve">U sredini pečata je grb Opštine Tuzi, </w:t>
      </w:r>
      <w:r w:rsidR="00172FE6" w:rsidRPr="00584CA2">
        <w:rPr>
          <w:sz w:val="24"/>
          <w:szCs w:val="24"/>
        </w:rPr>
        <w:t xml:space="preserve">ukoliko </w:t>
      </w:r>
      <w:r w:rsidRPr="00584CA2">
        <w:rPr>
          <w:sz w:val="24"/>
          <w:szCs w:val="24"/>
        </w:rPr>
        <w:t>je utvrđen.</w:t>
      </w:r>
      <w:proofErr w:type="gramEnd"/>
    </w:p>
    <w:p w:rsidR="00E33F6D" w:rsidRPr="00584CA2" w:rsidRDefault="00E33F6D" w:rsidP="00A3447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Pečat organa Opštine i pečat organa uprave Opštine Tuzi, pored elemenata iz stava 2 i 3 ovog člana, sadrži i naziv organa.</w:t>
      </w:r>
      <w:proofErr w:type="gramEnd"/>
    </w:p>
    <w:p w:rsidR="00E33F6D" w:rsidRPr="00584CA2" w:rsidRDefault="00E33F6D" w:rsidP="00A3447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Opštine Tuzi posebnom odlukom uređuje: izradu, upotrebu, čuvanje i uništavanje pečata i druga pitanja koja se odnose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upotrebu pečata.</w:t>
      </w:r>
    </w:p>
    <w:p w:rsidR="00A34474" w:rsidRPr="00584CA2" w:rsidRDefault="00A34474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9A0816" w:rsidP="00A3447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3</w:t>
      </w:r>
      <w:r w:rsidR="00E33F6D" w:rsidRPr="00584CA2">
        <w:rPr>
          <w:b/>
          <w:sz w:val="24"/>
          <w:szCs w:val="24"/>
        </w:rPr>
        <w:t>. Javna priznanja Opštine Tuzi</w:t>
      </w:r>
    </w:p>
    <w:p w:rsidR="00A34474" w:rsidRPr="00584CA2" w:rsidRDefault="00A34474" w:rsidP="00A3447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9A0816" w:rsidP="00A3447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</w:t>
      </w:r>
    </w:p>
    <w:p w:rsidR="00E33F6D" w:rsidRPr="00584CA2" w:rsidRDefault="00E33F6D" w:rsidP="007642E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Građanima Opštine Tuzi i drugim licima, lokalnim zajednicama, ustanovama i pravnim licima mogu se dodjeljivati javna priznanja za uspjehe u radu i djelovanju, kojima se doprinosi razvoju određenih djelatnosti, a samim </w:t>
      </w:r>
      <w:proofErr w:type="gramStart"/>
      <w:r w:rsidRPr="00584CA2">
        <w:rPr>
          <w:sz w:val="24"/>
          <w:szCs w:val="24"/>
        </w:rPr>
        <w:t>tim</w:t>
      </w:r>
      <w:proofErr w:type="gramEnd"/>
      <w:r w:rsidRPr="00584CA2">
        <w:rPr>
          <w:sz w:val="24"/>
          <w:szCs w:val="24"/>
        </w:rPr>
        <w:t xml:space="preserve"> i razvoju Opštine Tuzi kao cjeline.</w:t>
      </w:r>
    </w:p>
    <w:p w:rsidR="007642E4" w:rsidRPr="00584CA2" w:rsidRDefault="007642E4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9A0816" w:rsidP="007642E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</w:t>
      </w:r>
    </w:p>
    <w:p w:rsidR="00656A6C" w:rsidRPr="00584CA2" w:rsidRDefault="00E33F6D" w:rsidP="00656A6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Javna priznanja su:</w:t>
      </w:r>
    </w:p>
    <w:p w:rsidR="00E33F6D" w:rsidRPr="00584CA2" w:rsidRDefault="00E33F6D" w:rsidP="00656A6C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proglašenje počasnim građaninom;</w:t>
      </w:r>
    </w:p>
    <w:p w:rsidR="001306E6" w:rsidRPr="00584CA2" w:rsidRDefault="001306E6" w:rsidP="00656A6C">
      <w:pPr>
        <w:pStyle w:val="NoSpacing"/>
        <w:numPr>
          <w:ilvl w:val="0"/>
          <w:numId w:val="1"/>
        </w:numPr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zahvalnica;</w:t>
      </w:r>
    </w:p>
    <w:p w:rsidR="00E33F6D" w:rsidRPr="00584CA2" w:rsidRDefault="00E33F6D" w:rsidP="00656A6C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Nagrada "15. Decembar";</w:t>
      </w:r>
    </w:p>
    <w:p w:rsidR="00E33F6D" w:rsidRPr="00584CA2" w:rsidRDefault="00E33F6D" w:rsidP="00656A6C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ostale</w:t>
      </w:r>
      <w:proofErr w:type="gramEnd"/>
      <w:r w:rsidRPr="00584CA2">
        <w:rPr>
          <w:sz w:val="24"/>
          <w:szCs w:val="24"/>
        </w:rPr>
        <w:t xml:space="preserve"> nagrade.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096FF9" w:rsidRPr="00584CA2" w:rsidRDefault="00096FF9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AB1F8D" w:rsidP="00656A6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</w:t>
      </w:r>
    </w:p>
    <w:p w:rsidR="00E33F6D" w:rsidRPr="00584CA2" w:rsidRDefault="00E33F6D" w:rsidP="00656A6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Javna priznanja se mogu dodjeljivati i državljanima drugih zemalja,</w:t>
      </w:r>
      <w:r w:rsidR="009A0816" w:rsidRPr="00584CA2">
        <w:rPr>
          <w:sz w:val="24"/>
          <w:szCs w:val="24"/>
        </w:rPr>
        <w:t xml:space="preserve"> </w:t>
      </w:r>
      <w:r w:rsidRPr="00584CA2">
        <w:rPr>
          <w:sz w:val="24"/>
          <w:szCs w:val="24"/>
        </w:rPr>
        <w:t>opštinama, gradovima, međunarodnim organizacijama i organizacijama drugih država.</w:t>
      </w:r>
      <w:proofErr w:type="gramEnd"/>
    </w:p>
    <w:p w:rsidR="00656A6C" w:rsidRPr="00584CA2" w:rsidRDefault="00656A6C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AB1F8D" w:rsidP="00656A6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</w:t>
      </w:r>
    </w:p>
    <w:p w:rsidR="00E33F6D" w:rsidRPr="00584CA2" w:rsidRDefault="00E33F6D" w:rsidP="00AD39C8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sz w:val="24"/>
          <w:szCs w:val="24"/>
        </w:rPr>
        <w:t xml:space="preserve">Počasnim građaninom Opštine Tuzi može se proglasiti lice koje je posebno zaslužno za razvoj vrijednosti demokratskog društva, istorijskih događaja i tradicije, položaja i ugleda Opštine Tuzi, njegovog odnosa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drugim op</w:t>
      </w:r>
      <w:r w:rsidR="001306E6" w:rsidRPr="00584CA2">
        <w:rPr>
          <w:sz w:val="24"/>
          <w:szCs w:val="24"/>
        </w:rPr>
        <w:t>štinama u zemlji i inostranstvu</w:t>
      </w:r>
      <w:r w:rsidR="001306E6" w:rsidRPr="00584CA2">
        <w:rPr>
          <w:color w:val="auto"/>
          <w:sz w:val="24"/>
          <w:szCs w:val="24"/>
        </w:rPr>
        <w:t>,</w:t>
      </w:r>
      <w:r w:rsidR="00B509B6" w:rsidRPr="00584CA2">
        <w:rPr>
          <w:color w:val="auto"/>
          <w:sz w:val="24"/>
          <w:szCs w:val="24"/>
        </w:rPr>
        <w:t xml:space="preserve"> </w:t>
      </w:r>
      <w:r w:rsidR="001306E6" w:rsidRPr="00584CA2">
        <w:rPr>
          <w:color w:val="auto"/>
          <w:sz w:val="24"/>
          <w:szCs w:val="24"/>
        </w:rPr>
        <w:t>kao i naučni radni</w:t>
      </w:r>
      <w:r w:rsidR="00B509B6" w:rsidRPr="00584CA2">
        <w:rPr>
          <w:color w:val="auto"/>
          <w:sz w:val="24"/>
          <w:szCs w:val="24"/>
        </w:rPr>
        <w:t>k</w:t>
      </w:r>
      <w:r w:rsidR="001306E6" w:rsidRPr="00584CA2">
        <w:rPr>
          <w:color w:val="auto"/>
          <w:sz w:val="24"/>
          <w:szCs w:val="24"/>
        </w:rPr>
        <w:t xml:space="preserve"> i sportist</w:t>
      </w:r>
      <w:r w:rsidR="00B509B6" w:rsidRPr="00584CA2">
        <w:rPr>
          <w:color w:val="auto"/>
          <w:sz w:val="24"/>
          <w:szCs w:val="24"/>
        </w:rPr>
        <w:t>a</w:t>
      </w:r>
      <w:r w:rsidR="001306E6" w:rsidRPr="00584CA2">
        <w:rPr>
          <w:color w:val="auto"/>
          <w:sz w:val="24"/>
          <w:szCs w:val="24"/>
        </w:rPr>
        <w:t xml:space="preserve"> koji </w:t>
      </w:r>
      <w:r w:rsidR="00B509B6" w:rsidRPr="00584CA2">
        <w:rPr>
          <w:color w:val="auto"/>
          <w:sz w:val="24"/>
          <w:szCs w:val="24"/>
        </w:rPr>
        <w:t xml:space="preserve">je </w:t>
      </w:r>
      <w:r w:rsidR="001306E6" w:rsidRPr="00584CA2">
        <w:rPr>
          <w:color w:val="auto"/>
          <w:sz w:val="24"/>
          <w:szCs w:val="24"/>
        </w:rPr>
        <w:t>postig</w:t>
      </w:r>
      <w:r w:rsidR="00B509B6" w:rsidRPr="00584CA2">
        <w:rPr>
          <w:color w:val="auto"/>
          <w:sz w:val="24"/>
          <w:szCs w:val="24"/>
        </w:rPr>
        <w:t>ao značajne rezultate u svojoj</w:t>
      </w:r>
      <w:r w:rsidR="00590E83" w:rsidRPr="00584CA2">
        <w:rPr>
          <w:color w:val="auto"/>
          <w:sz w:val="24"/>
          <w:szCs w:val="24"/>
        </w:rPr>
        <w:t xml:space="preserve"> oblasti</w:t>
      </w:r>
      <w:r w:rsidR="001306E6" w:rsidRPr="00584CA2">
        <w:rPr>
          <w:color w:val="auto"/>
          <w:sz w:val="24"/>
          <w:szCs w:val="24"/>
        </w:rPr>
        <w:t>.</w:t>
      </w:r>
    </w:p>
    <w:p w:rsidR="00E33F6D" w:rsidRPr="00584CA2" w:rsidRDefault="00E33F6D" w:rsidP="00AD39C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proglašenju za počasnog građanina odlučuje Skupština Opštine Tuzi.</w:t>
      </w:r>
    </w:p>
    <w:p w:rsidR="00E33F6D" w:rsidRPr="00584CA2" w:rsidRDefault="00E33F6D" w:rsidP="00AD39C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Predlog za proglašenje počasnim građaninom mogu podnijeti: građani, udruženja građana, odbornik u Skupštini Opštine Tuzi, predsjednik opštine, skupština opštine, javnopravni organi, privredna društva i ustanove.</w:t>
      </w:r>
    </w:p>
    <w:p w:rsidR="00E33F6D" w:rsidRPr="00584CA2" w:rsidRDefault="00E33F6D" w:rsidP="00AD39C8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Postupak za proglašenje počasnim građaninom sprovodi radno tijelo Skupštine Opštine Tuzi nadležno za izbor i imenovanja.</w:t>
      </w:r>
      <w:proofErr w:type="gramEnd"/>
    </w:p>
    <w:p w:rsidR="00E33F6D" w:rsidRPr="00584CA2" w:rsidRDefault="00E33F6D" w:rsidP="00AD39C8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1</w:t>
      </w:r>
      <w:r w:rsidR="00AB1F8D" w:rsidRPr="00584CA2">
        <w:rPr>
          <w:b/>
          <w:sz w:val="24"/>
          <w:szCs w:val="24"/>
        </w:rPr>
        <w:t>3</w:t>
      </w:r>
    </w:p>
    <w:p w:rsidR="00735AC3" w:rsidRPr="00584CA2" w:rsidRDefault="00735AC3" w:rsidP="006551CB">
      <w:pPr>
        <w:pStyle w:val="NoSpacing"/>
        <w:ind w:firstLine="720"/>
        <w:rPr>
          <w:sz w:val="24"/>
        </w:rPr>
      </w:pPr>
      <w:proofErr w:type="gramStart"/>
      <w:r w:rsidRPr="00584CA2">
        <w:rPr>
          <w:sz w:val="24"/>
        </w:rPr>
        <w:t>Počasnom građaninu uručuje se povelja.</w:t>
      </w:r>
      <w:proofErr w:type="gramEnd"/>
    </w:p>
    <w:p w:rsidR="00E33F6D" w:rsidRPr="00584CA2" w:rsidRDefault="00E33F6D" w:rsidP="00AD39C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Povelja počasnom građaninu uručuje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svečan način, na posebnoj sjednici Skupštine.</w:t>
      </w:r>
    </w:p>
    <w:p w:rsidR="00E33F6D" w:rsidRPr="00584CA2" w:rsidRDefault="00E33F6D" w:rsidP="00AD39C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Izuzetno, Povelja se može uručiti i van sjednice Skupštine,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prikladan način.</w:t>
      </w:r>
    </w:p>
    <w:p w:rsidR="008B04BC" w:rsidRPr="00584CA2" w:rsidRDefault="008B04BC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AB1F8D" w:rsidP="008B04B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</w:t>
      </w:r>
    </w:p>
    <w:p w:rsidR="00E33F6D" w:rsidRPr="00584CA2" w:rsidRDefault="00E33F6D" w:rsidP="008B04B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Nagrada "15.</w:t>
      </w:r>
      <w:proofErr w:type="gramEnd"/>
      <w:r w:rsidRPr="00584CA2">
        <w:rPr>
          <w:sz w:val="24"/>
          <w:szCs w:val="24"/>
        </w:rPr>
        <w:t xml:space="preserve"> </w:t>
      </w:r>
      <w:proofErr w:type="gramStart"/>
      <w:r w:rsidR="00AB1F8D" w:rsidRPr="00584CA2">
        <w:rPr>
          <w:sz w:val="24"/>
          <w:szCs w:val="24"/>
        </w:rPr>
        <w:t>decembar</w:t>
      </w:r>
      <w:proofErr w:type="gramEnd"/>
      <w:r w:rsidR="00AB1F8D" w:rsidRPr="00584CA2">
        <w:rPr>
          <w:sz w:val="24"/>
          <w:szCs w:val="24"/>
        </w:rPr>
        <w:t>", dodjeljuje se prilikom obilježavanja</w:t>
      </w:r>
      <w:r w:rsidRPr="00584CA2">
        <w:rPr>
          <w:sz w:val="24"/>
          <w:szCs w:val="24"/>
        </w:rPr>
        <w:t xml:space="preserve"> </w:t>
      </w:r>
      <w:r w:rsidR="00AB1F8D" w:rsidRPr="00584CA2">
        <w:rPr>
          <w:sz w:val="24"/>
          <w:szCs w:val="24"/>
        </w:rPr>
        <w:t xml:space="preserve">15. </w:t>
      </w:r>
      <w:proofErr w:type="gramStart"/>
      <w:r w:rsidR="00AB1F8D" w:rsidRPr="00584CA2">
        <w:rPr>
          <w:sz w:val="24"/>
          <w:szCs w:val="24"/>
        </w:rPr>
        <w:t>decembra</w:t>
      </w:r>
      <w:r w:rsidR="003A721F" w:rsidRPr="00584CA2">
        <w:rPr>
          <w:sz w:val="24"/>
          <w:szCs w:val="24"/>
        </w:rPr>
        <w:t>-</w:t>
      </w:r>
      <w:proofErr w:type="gramEnd"/>
      <w:r w:rsidR="003A721F" w:rsidRPr="00584CA2">
        <w:rPr>
          <w:sz w:val="24"/>
          <w:szCs w:val="24"/>
        </w:rPr>
        <w:t xml:space="preserve"> </w:t>
      </w:r>
      <w:r w:rsidR="00AB1F8D" w:rsidRPr="00584CA2">
        <w:rPr>
          <w:sz w:val="24"/>
          <w:szCs w:val="24"/>
        </w:rPr>
        <w:t xml:space="preserve">Dana oslobođenja </w:t>
      </w:r>
      <w:r w:rsidRPr="00584CA2">
        <w:rPr>
          <w:sz w:val="24"/>
          <w:szCs w:val="24"/>
        </w:rPr>
        <w:t>Tuzi, za najviše zasluge i postignute rezultate u teorijskom i praktičnom radu i djelovanju u svim oblastima ljudskog stvaralaštva.</w:t>
      </w:r>
    </w:p>
    <w:p w:rsidR="00E33F6D" w:rsidRPr="00584CA2" w:rsidRDefault="00E33F6D" w:rsidP="008B04B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 dodjeli Nagrade "15. </w:t>
      </w:r>
      <w:proofErr w:type="gramStart"/>
      <w:r w:rsidRPr="00584CA2">
        <w:rPr>
          <w:sz w:val="24"/>
          <w:szCs w:val="24"/>
        </w:rPr>
        <w:t>decembar</w:t>
      </w:r>
      <w:proofErr w:type="gramEnd"/>
      <w:r w:rsidRPr="00584CA2">
        <w:rPr>
          <w:sz w:val="24"/>
          <w:szCs w:val="24"/>
        </w:rPr>
        <w:t>", odlučuje žiri koji imenuje Skupština Opštine Tuzi.</w:t>
      </w:r>
    </w:p>
    <w:p w:rsidR="00E33F6D" w:rsidRPr="00584CA2" w:rsidRDefault="00E33F6D" w:rsidP="008B04B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Uslovi, način i postupak za dodjelu Nagrade utvrđuje se posebnom odlukom Skupštine.</w:t>
      </w:r>
      <w:proofErr w:type="gramEnd"/>
    </w:p>
    <w:p w:rsidR="008B04BC" w:rsidRPr="00584CA2" w:rsidRDefault="008B04BC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AB1F8D" w:rsidP="008B04B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</w:t>
      </w:r>
    </w:p>
    <w:p w:rsidR="00E33F6D" w:rsidRPr="00584CA2" w:rsidRDefault="00E33F6D" w:rsidP="008B04B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Zahvalnica Opštine Tuzi se dodjeljuje pojedincima, udruženjima građana, mjesnim zajednicama, privrednim društvima i drugim pravnim licima, u znak priznanja za dobročinstvo, humani gest i učešće u aktivnostima kojima se promoviše Opštinu Tuzi.</w:t>
      </w:r>
      <w:proofErr w:type="gramEnd"/>
    </w:p>
    <w:p w:rsidR="008B04BC" w:rsidRPr="00584CA2" w:rsidRDefault="008B04BC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AB1F8D" w:rsidP="008B04B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Zahvalnicu Opštine Tuzi dodjeljuje predsjednik Opštine.</w:t>
      </w:r>
      <w:proofErr w:type="gramEnd"/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Izgled i opis Zahvalnice Opštine Tuzi, sadržaj i oblik evidencije o dodijeljenim poveljama i zahvalnicama i druga pitanja koja su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Op</w:t>
      </w:r>
      <w:r w:rsidR="009A4230" w:rsidRPr="00584CA2">
        <w:rPr>
          <w:sz w:val="24"/>
          <w:szCs w:val="24"/>
        </w:rPr>
        <w:t>štinu</w:t>
      </w:r>
      <w:r w:rsidRPr="00584CA2">
        <w:rPr>
          <w:sz w:val="24"/>
          <w:szCs w:val="24"/>
        </w:rPr>
        <w:t xml:space="preserve"> Tuzi, utvrdiće se pravilnikom, koji donosi predsjednik Opštine.</w:t>
      </w:r>
    </w:p>
    <w:p w:rsidR="00154A52" w:rsidRPr="00584CA2" w:rsidRDefault="00154A5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AB1F8D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17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Odlukom Skupštine Opštine Tuzi ustanovljavaju se ostala priznanja (studentske, sportske, kulturne i druge nagrade) i uređuju uslovi i način njihove dodjele.</w:t>
      </w:r>
      <w:proofErr w:type="gramEnd"/>
    </w:p>
    <w:p w:rsidR="00AE3BB0" w:rsidRPr="00584CA2" w:rsidRDefault="00AE3BB0" w:rsidP="00154A52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III - UPOTREBA JEZIKA I PISMA</w:t>
      </w:r>
    </w:p>
    <w:p w:rsidR="00154A52" w:rsidRPr="00584CA2" w:rsidRDefault="00154A52" w:rsidP="00154A52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9A4230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18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 Opštini Tuzi, pored upotrebe službenog crnogorskog jezika i pisma, u službenoj upotrebi su albanski i bosanski jezik i pismo.</w:t>
      </w:r>
      <w:proofErr w:type="gramEnd"/>
    </w:p>
    <w:p w:rsidR="00154A52" w:rsidRPr="00584CA2" w:rsidRDefault="00154A52" w:rsidP="00957CC6">
      <w:pPr>
        <w:pStyle w:val="NoSpacing"/>
        <w:jc w:val="both"/>
        <w:rPr>
          <w:b/>
          <w:sz w:val="24"/>
          <w:szCs w:val="24"/>
        </w:rPr>
      </w:pPr>
    </w:p>
    <w:p w:rsidR="00E33F6D" w:rsidRPr="00584CA2" w:rsidRDefault="009A4230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19</w:t>
      </w:r>
    </w:p>
    <w:p w:rsidR="00E33F6D" w:rsidRPr="00584CA2" w:rsidRDefault="00E33F6D" w:rsidP="006E79E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Organi lokalne uprave, javnih ustanova i privrednih društava čiji je osnivač Opština Tuzi, su obavezni da obezbijede korišćenje jezika i pisma u upravnom postupku, kod izdavanja javnih isprava i vođenja službene evidencije, svih akata vezanih za izborno pravo, izražavanje, čuvanje, njegovanje i razvijanje i javno ispoljavanje nacionalne, etničke, kulturne i vjerske posebnosti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E33F6D" w:rsidRPr="00584CA2" w:rsidRDefault="009A4230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20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Nacrti akata daju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javnu raspravu na službenom jeziku i jezicima u službenoj</w:t>
      </w:r>
      <w:r w:rsidR="009A4230" w:rsidRPr="00584CA2">
        <w:rPr>
          <w:sz w:val="24"/>
          <w:szCs w:val="24"/>
        </w:rPr>
        <w:t xml:space="preserve"> upotrebi, u skladu sa članom 18</w:t>
      </w:r>
      <w:r w:rsidRPr="00584CA2">
        <w:rPr>
          <w:sz w:val="24"/>
          <w:szCs w:val="24"/>
        </w:rPr>
        <w:t xml:space="preserve"> ovog statuta.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Rasprava o aktima iz prethodnog stava vodi se 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tim jezicima.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</w:t>
      </w:r>
      <w:r w:rsidR="00131EEA" w:rsidRPr="00584CA2">
        <w:rPr>
          <w:b/>
          <w:sz w:val="24"/>
          <w:szCs w:val="24"/>
        </w:rPr>
        <w:t>1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 akti koje donose organi Opštine Tuzi pišu se i objavljuju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službenom jeziku i jezicima u službenoj</w:t>
      </w:r>
      <w:r w:rsidR="009A4230" w:rsidRPr="00584CA2">
        <w:rPr>
          <w:sz w:val="24"/>
          <w:szCs w:val="24"/>
        </w:rPr>
        <w:t xml:space="preserve"> upotrebi, u skladu sa članom 1</w:t>
      </w:r>
      <w:r w:rsidR="003A721F" w:rsidRPr="00584CA2">
        <w:rPr>
          <w:sz w:val="24"/>
          <w:szCs w:val="24"/>
        </w:rPr>
        <w:t>8</w:t>
      </w:r>
      <w:r w:rsidRPr="00584CA2">
        <w:rPr>
          <w:sz w:val="24"/>
          <w:szCs w:val="24"/>
        </w:rPr>
        <w:t xml:space="preserve"> ovog statuta.</w:t>
      </w:r>
    </w:p>
    <w:p w:rsidR="00E33F6D" w:rsidRPr="00584CA2" w:rsidRDefault="00E33F6D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IV - POSLOVI OPŠTINE TUZI</w:t>
      </w:r>
    </w:p>
    <w:p w:rsidR="00154A52" w:rsidRPr="00584CA2" w:rsidRDefault="00154A52" w:rsidP="00154A52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131EEA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22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samostalno obavlja poslove lokalne samouprave koji su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neposrednog i zajedničkog interesa za stanovništvo Opštine Tuzi, u skladu sa zakonom i ovim statutom.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Poslove iz svoje nadležnosti Opština Tuzi vrši preko svojih organa, organa opštine, organa mjesne zajednice i javnih službi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zakonom, ovim statutom i drugim aktima.</w:t>
      </w:r>
    </w:p>
    <w:p w:rsidR="00154A52" w:rsidRPr="00584CA2" w:rsidRDefault="00154A5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23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 donosi:</w:t>
      </w:r>
    </w:p>
    <w:p w:rsidR="00E33F6D" w:rsidRPr="00584CA2" w:rsidRDefault="00E33F6D" w:rsidP="00154A5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strateški plan razvoja Opštine Tuzi;</w:t>
      </w:r>
    </w:p>
    <w:p w:rsidR="00E33F6D" w:rsidRPr="00584CA2" w:rsidRDefault="00E33F6D" w:rsidP="00154A5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budžet i završni račun budžeta;</w:t>
      </w:r>
    </w:p>
    <w:p w:rsidR="00E33F6D" w:rsidRPr="00584CA2" w:rsidRDefault="00E33F6D" w:rsidP="00154A5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planove i programe za pojedine oblasti;</w:t>
      </w:r>
    </w:p>
    <w:p w:rsidR="00E33F6D" w:rsidRPr="00584CA2" w:rsidRDefault="00A67548" w:rsidP="00154A5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urbanističke projekte</w:t>
      </w:r>
      <w:r w:rsidR="00E33F6D" w:rsidRPr="00584CA2">
        <w:rPr>
          <w:sz w:val="24"/>
          <w:szCs w:val="24"/>
        </w:rPr>
        <w:t xml:space="preserve"> i</w:t>
      </w:r>
    </w:p>
    <w:p w:rsidR="00E33F6D" w:rsidRPr="00584CA2" w:rsidRDefault="00E33F6D" w:rsidP="00154A5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druge</w:t>
      </w:r>
      <w:proofErr w:type="gramEnd"/>
      <w:r w:rsidRPr="00584CA2">
        <w:rPr>
          <w:sz w:val="24"/>
          <w:szCs w:val="24"/>
        </w:rPr>
        <w:t xml:space="preserve"> akte, u skladu sa svojim nadležnostima.</w:t>
      </w:r>
    </w:p>
    <w:p w:rsidR="00154A52" w:rsidRPr="00584CA2" w:rsidRDefault="00154A5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154A5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24</w:t>
      </w:r>
    </w:p>
    <w:p w:rsidR="00E33F6D" w:rsidRPr="00584CA2" w:rsidRDefault="00E33F6D" w:rsidP="00154A5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 i drugim propisima: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obavljanje i razvoj komunalnih djelatnosti, održavanje komunalne infrastrukture i komunalnog reda;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obavljanje poslova izgradnje, rekonstrukcije, održavanja i zaštite opštinskih puteva;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prevoz putnika u gradskom i prigradskom linijskom saobraćaju i autotaksi prevoz;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reguliše saobraćaj na svom području, u skladu sa zakonom kojim se uređuje bezbjednost saobraćaja na putevima;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građevinsko zemljište;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uslove za razvoj preduzetništva;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stara se o lokalnim dobrima od opšteg interesa;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obezbjeđuje</w:t>
      </w:r>
      <w:proofErr w:type="gramEnd"/>
      <w:r w:rsidRPr="00584CA2">
        <w:rPr>
          <w:sz w:val="24"/>
          <w:szCs w:val="24"/>
        </w:rPr>
        <w:t xml:space="preserve"> uslove i stara se o zaštiti životne sredine i pojedinih njenih djelova (kvalitet vazduha, zaštita od buke, upravljanje otpadom i dr.);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uslove za upravljanje vodama, vodnim zemljištem i vodnim objektima od lokalnog značaja, stara se o njihovoj zaštiti i korišćenju, izdaje vodna akta i vodi propisane evidencije, utvrđuje erozivna područja, protiverozivne mjere i sprovodi zaštitu od erozija i bujica, organizuje i obezbjeđuje obavljanje drugih poslova iz oblasti upravljanja, korišćenja i zaštite voda i vodosnabdijevanja;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odnose u oblasti stanovanja i stara se o obezbjeđenju uslova za održavanje stambenih zgrada;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uređuje, obezbjeđuje i stvara uslove za razvoj kulture i zaštitu kulturnih dobara;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uređuje, organizuje i stvara uslove i stara se o razvoju turizma, kao i razvoju djelatnosti kojima se unapređuje razvoj turizma;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stvara uslove za razvoj i unapređenje sporta djece, omladine i građana, kao i razvijanje međuopštinske sportske saradnje;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stvara uslove za korišćenje poljoprivrednog zemljišta i stara se o njegovoj zaštiti;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skladu sa mogućnostima, učestvuje u obezbjeđivanju uslova i unapređenju djelatnosti: zdravstvene zaštite, obrazovanja, socijalne i dječje zaštite, zapošljavanja i drugih oblasti </w:t>
      </w:r>
      <w:r w:rsidRPr="00584CA2">
        <w:rPr>
          <w:sz w:val="24"/>
          <w:szCs w:val="24"/>
        </w:rPr>
        <w:lastRenderedPageBreak/>
        <w:t>od interesa za lokalno stanovništvo i vrši prava i dužnosti osnivača ustanova koje osniva u ovim djelatnostima, u skladu sa zakonom;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 skladu sa mogućnostima, uređuje i obezbjeđuje rješavanje stambenih potreba lica u stanju socijalne potrebe i lica sa invaliditetom i pomaže rad humanitarnih i nevladinih organizacija iz ovih oblasti;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uslove za informisanje lokalnog stanovništva;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uslove za razvoj bibliotečke i drugih djelatnosti od - interesa za lokalno stanovništvo;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rješava o pravima iz oblasti boračko-invalidske zaštite i vodi evidenciju o korisnicima prava;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uslove za zaštitu i spašavanje stanovništva, materijalnih i kulturnih dobara i životne sredine od elementarnih nepogoda, tehničko-tehnoloških nesreća i drugih nesreća;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organizuje i sprovodi mjere zaštite stanovništva od zaraznih bolesti;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stvara uslove za razvoj poljoprivredne proizvodnje (voćarstvo, povrtlarstvo, maslinarstvo i dr.) i obavlja druge poslove iz ove oblasti;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obezbjeđuje uslove za zaštitu potrošača;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način i uslove držanja kućnih ljubimaca, način postupanja sa napuštenim i izgubljenim životinjama, obezbjeđuje uslove za njihovo zbrinjavanje i sprovodi mjere kontrole njihovog razmnožavanja;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utvrđuje radno vrijeme u određenim djelatnostima i određuje područja u kojima se može obavljati određena djelatnost;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i obezbjeđuje uslove za održavanje javnih sajmova lokalnog značaja;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 način organizovanja javnih radova od lokalnog značaja;</w:t>
      </w:r>
    </w:p>
    <w:p w:rsidR="00E33F6D" w:rsidRPr="00584CA2" w:rsidRDefault="00E33F6D" w:rsidP="003845EA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propisuje</w:t>
      </w:r>
      <w:proofErr w:type="gramEnd"/>
      <w:r w:rsidRPr="00584CA2">
        <w:rPr>
          <w:sz w:val="24"/>
          <w:szCs w:val="24"/>
        </w:rPr>
        <w:t xml:space="preserve"> prekršaje za povrede propisa Opštine Tuzi.</w:t>
      </w:r>
    </w:p>
    <w:p w:rsidR="00131EEA" w:rsidRPr="00584CA2" w:rsidRDefault="00131EEA" w:rsidP="00131EEA">
      <w:pPr>
        <w:pStyle w:val="NoSpacing"/>
        <w:ind w:left="720"/>
        <w:jc w:val="both"/>
        <w:rPr>
          <w:sz w:val="24"/>
          <w:szCs w:val="24"/>
        </w:rPr>
      </w:pP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25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U okviru sopstvenih nadležnosti, Opština Tuzi: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raspolaže, upravlja i štiti svoju imovinu i vrši pojedina svojinska ovlašćenja na državnoj imovini,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uređuje, uvodi i utvrđuje sopstvene prihode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vrši poslove naplate i kontrole sopstvenih prihoda;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rješava o pravima, obavezama i pravnim interesima fizičkih lica, pravnih lica i drugih stranaka u upravnim i drugim stvarima;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utvrđuje javni interes za eksproprijaciju nepokretnosti za realizaciju projekata od značaja za Opštinu Tuzi,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obezbjeđuje sprovođenje aktivnosti koje imaju za cilj poboljšanje energetske efikasnosti u objektima i sistemima koji koriste energiju (zgrade, sistemi javnog saobraćaja, javne rasvjete, vodosnabdijevanja, upravljanja otpadom i dr.), a koje za obavljanje djelatnosti koriste organi Opštine Tuzi, organi uprave Opštine Tuzi i javne službe;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vodi evidencije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vrši poslove inspekcijskog nadzora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vrši poslove obezbjeđenja komunalnog reda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organizuje i obavlja poslove pružanja pravne pomoći građanima u skladu sa zakonom;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ustanovljava javna priznanja i nagrade;</w:t>
      </w:r>
    </w:p>
    <w:p w:rsidR="00E33F6D" w:rsidRPr="00584CA2" w:rsidRDefault="00E33F6D" w:rsidP="003845EA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vrši</w:t>
      </w:r>
      <w:proofErr w:type="gramEnd"/>
      <w:r w:rsidRPr="00584CA2">
        <w:rPr>
          <w:sz w:val="24"/>
          <w:szCs w:val="24"/>
        </w:rPr>
        <w:t xml:space="preserve"> i druge poslove u skladu sa potrebama i interesima stanovništva Opštine Tuzi.</w:t>
      </w:r>
    </w:p>
    <w:p w:rsidR="003845EA" w:rsidRPr="00584CA2" w:rsidRDefault="003845E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26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Radi obezbjeđenja vršenje poslova iz svoje nadležnosti Opština Tuzi osniva:</w:t>
      </w:r>
    </w:p>
    <w:p w:rsidR="00E33F6D" w:rsidRPr="00584CA2" w:rsidRDefault="00E33F6D" w:rsidP="003845EA">
      <w:pPr>
        <w:pStyle w:val="NoSpacing"/>
        <w:numPr>
          <w:ilvl w:val="0"/>
          <w:numId w:val="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organe uprave Opštine Tuzi,</w:t>
      </w:r>
    </w:p>
    <w:p w:rsidR="00E33F6D" w:rsidRPr="00584CA2" w:rsidRDefault="00E33F6D" w:rsidP="003845EA">
      <w:pPr>
        <w:pStyle w:val="NoSpacing"/>
        <w:numPr>
          <w:ilvl w:val="0"/>
          <w:numId w:val="5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ustanove</w:t>
      </w:r>
      <w:proofErr w:type="gramEnd"/>
      <w:r w:rsidRPr="00584CA2">
        <w:rPr>
          <w:sz w:val="24"/>
          <w:szCs w:val="24"/>
        </w:rPr>
        <w:t>, privredna društva i druge oblike organizevanja radi pružanja javnih usluga (u daljem tekstu: javne službe).</w:t>
      </w:r>
    </w:p>
    <w:p w:rsidR="003845EA" w:rsidRPr="00584CA2" w:rsidRDefault="003845E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27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Vršenje sopstvenih poslova, Opština Tuzi obezbjeđuje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svojim mogućnostima, interesima i potrebama stanovništva Opštine Tuzi.</w:t>
      </w:r>
    </w:p>
    <w:p w:rsidR="003845EA" w:rsidRPr="00584CA2" w:rsidRDefault="003845E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28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Poslove iz svoje nadležnosti Opština Tuzi vrši preko organa lokalne uprave, ustanova, privrednih društava i javnih službi čiji je osnivač,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zakonom, Statutom i drugim aktima.</w:t>
      </w:r>
    </w:p>
    <w:p w:rsidR="00915C15" w:rsidRPr="00584CA2" w:rsidRDefault="00915C15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915C15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29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Pored poslova iz sopstvene nadležnosti, Opština Tuzi vrši poslove koji su joj prenijeti zakonom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povjereni propisom Vlade.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 vršenje prenesenih i povjerenih poslova iz stava 1 ovog člana sredstva se obezbjeđuju iz budžeta Crne Gore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propisom o prenošenju, odnosno povjeravanju tih poslova.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V - IMOVINA OPŠTINE TUZI</w:t>
      </w:r>
    </w:p>
    <w:p w:rsidR="003845EA" w:rsidRPr="00584CA2" w:rsidRDefault="003845EA" w:rsidP="003845EA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30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Imovinu Opštine Tuzi čine nepokretne i pokretne stvari, novčana sredstva, hartije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vrijednosti i druga imovinska prava, u skladu sa zakonom.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Imovinom Opštine Tuzi raspolaže Skupština Opštine Tuzi, osim u slučajevima otuđenja imovinskih prava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nepokretnostima neposrednom pogodbom, utvrđenim zakonom kojim se uređuje državna imovina.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Opštine Tuzi može prenijeti pravo davanja imovine u zakup i pravo prodaje pokretnih stvari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nadležne organe uprave Opštine Tuzi, u skladu sa posebnom odlukom.</w:t>
      </w:r>
    </w:p>
    <w:p w:rsidR="003845EA" w:rsidRPr="00584CA2" w:rsidRDefault="00E33F6D" w:rsidP="00AE3BB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Organi iz stava 2, 3.</w:t>
      </w:r>
      <w:proofErr w:type="gramEnd"/>
      <w:r w:rsidRPr="00584CA2">
        <w:rPr>
          <w:sz w:val="24"/>
          <w:szCs w:val="24"/>
        </w:rPr>
        <w:t xml:space="preserve"> </w:t>
      </w:r>
      <w:proofErr w:type="gramStart"/>
      <w:r w:rsidRPr="00584CA2">
        <w:rPr>
          <w:sz w:val="24"/>
          <w:szCs w:val="24"/>
        </w:rPr>
        <w:t>i</w:t>
      </w:r>
      <w:proofErr w:type="gramEnd"/>
      <w:r w:rsidRPr="00584CA2">
        <w:rPr>
          <w:sz w:val="24"/>
          <w:szCs w:val="24"/>
        </w:rPr>
        <w:t xml:space="preserve"> 4. </w:t>
      </w:r>
      <w:proofErr w:type="gramStart"/>
      <w:r w:rsidRPr="00584CA2">
        <w:rPr>
          <w:sz w:val="24"/>
          <w:szCs w:val="24"/>
        </w:rPr>
        <w:t>obavezni</w:t>
      </w:r>
      <w:proofErr w:type="gramEnd"/>
      <w:r w:rsidRPr="00584CA2">
        <w:rPr>
          <w:sz w:val="24"/>
          <w:szCs w:val="24"/>
        </w:rPr>
        <w:t xml:space="preserve"> su upravljati i raspolagati imovinom savjesno u skladu sa njenom prirodom i namjenom.</w:t>
      </w: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31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 lokalne uprave nadležan za poslove imovine zaključuje ugovor o kupoprodaji, poklonu, razmjeni, zakupu, davanju na korišćenje i sl. (u daljem tekstu: raspolaganje) zemljišta u imovini Opštine Tuzi, ugovor o kupoprodaji, poklonu i razmjeni objekata u imovini Opštine Tuzi, uspostavljanju založnog prava na zemljištu i objektima, zasnivanju stvarnih službenosti na zemljištu, kao i druge ugovore za koje bude ovlašćen odlukom Skupštine Opštine Tuzi ili predsjednika Opštine Tuzi.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Izuzetno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odredbe stava 1 ovog člana, ugovor o davanju u zakup ili na korišćenje službenih prostorija mjesnih zajednica zaključuje organ uprave nadležan za poslove mjesnih zajednica, u skladu sa posebnom odlukom Skupštine Opštine Tuzi.</w:t>
      </w:r>
    </w:p>
    <w:p w:rsidR="003845EA" w:rsidRPr="00584CA2" w:rsidRDefault="003845E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3845E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32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i javne službe čiji je osnivač Opština Tuzi, dužne su da vode evidenciju o svojoj imovini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E33F6D" w:rsidRPr="00584CA2" w:rsidRDefault="00E33F6D" w:rsidP="003845E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lastRenderedPageBreak/>
        <w:t>Pripremu propisa i drugih akata, sprovođenje postupka, pripremu pojedinčnih akata u oblasti raspolaganja, upravljanja i korišćenja državne imovine, zaštitu imovinsko-pravnih interesa Opštine Tuzi, kao i procjenu vrijednosti nepokretnosti kojima raspolaže Opština Tuzi, vrši organ uprave Opštine Tuzi nadležan za poslove imovine.</w:t>
      </w:r>
      <w:proofErr w:type="gramEnd"/>
    </w:p>
    <w:p w:rsidR="00E33F6D" w:rsidRPr="00584CA2" w:rsidRDefault="00E33F6D" w:rsidP="00735AC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Izuzetno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stava 2 ovog člana, Opština Tuzi može odrediti i drugi ovlašćeni organ ili instituciju za procjenu vrijednosti nepokretnosti, u skladu sa zakonom.</w:t>
      </w:r>
    </w:p>
    <w:p w:rsidR="006551CB" w:rsidRPr="00584CA2" w:rsidRDefault="006551C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6551C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VI - FINANSIRANJE OPŠTINE TUZI</w:t>
      </w:r>
    </w:p>
    <w:p w:rsidR="006551CB" w:rsidRPr="00584CA2" w:rsidRDefault="006551CB" w:rsidP="006551CB">
      <w:pPr>
        <w:pStyle w:val="NoSpacing"/>
        <w:jc w:val="center"/>
        <w:rPr>
          <w:b/>
          <w:color w:val="FF0000"/>
          <w:sz w:val="24"/>
          <w:szCs w:val="24"/>
        </w:rPr>
      </w:pPr>
    </w:p>
    <w:p w:rsidR="00E33F6D" w:rsidRPr="00584CA2" w:rsidRDefault="00131EEA" w:rsidP="006551CB">
      <w:pPr>
        <w:pStyle w:val="NoSpacing"/>
        <w:jc w:val="center"/>
        <w:rPr>
          <w:b/>
          <w:color w:val="auto"/>
          <w:sz w:val="24"/>
          <w:szCs w:val="24"/>
        </w:rPr>
      </w:pPr>
      <w:r w:rsidRPr="00584CA2">
        <w:rPr>
          <w:b/>
          <w:color w:val="auto"/>
          <w:sz w:val="24"/>
          <w:szCs w:val="24"/>
        </w:rPr>
        <w:t>Član 33</w:t>
      </w:r>
    </w:p>
    <w:p w:rsidR="00E33F6D" w:rsidRPr="00584CA2" w:rsidRDefault="00016254" w:rsidP="006551CB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Opšina obezbedjuje prihode za finansiranje sopstvenih poslova iz sledećih izvora:</w:t>
      </w:r>
    </w:p>
    <w:p w:rsidR="00016254" w:rsidRPr="00584CA2" w:rsidRDefault="00016254" w:rsidP="006551CB">
      <w:pPr>
        <w:pStyle w:val="NoSpacing"/>
        <w:numPr>
          <w:ilvl w:val="0"/>
          <w:numId w:val="6"/>
        </w:numPr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Sopstvenih prihoda;</w:t>
      </w:r>
    </w:p>
    <w:p w:rsidR="00016254" w:rsidRPr="00584CA2" w:rsidRDefault="00016254" w:rsidP="006551CB">
      <w:pPr>
        <w:pStyle w:val="NoSpacing"/>
        <w:numPr>
          <w:ilvl w:val="0"/>
          <w:numId w:val="6"/>
        </w:numPr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Zakonom ustupljenih prihoda;</w:t>
      </w:r>
    </w:p>
    <w:p w:rsidR="00016254" w:rsidRPr="00584CA2" w:rsidRDefault="00016254" w:rsidP="006551CB">
      <w:pPr>
        <w:pStyle w:val="NoSpacing"/>
        <w:numPr>
          <w:ilvl w:val="0"/>
          <w:numId w:val="6"/>
        </w:numPr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Egalizacionog fonda;</w:t>
      </w:r>
    </w:p>
    <w:p w:rsidR="00016254" w:rsidRPr="00584CA2" w:rsidRDefault="00016254" w:rsidP="006551CB">
      <w:pPr>
        <w:pStyle w:val="NoSpacing"/>
        <w:numPr>
          <w:ilvl w:val="0"/>
          <w:numId w:val="6"/>
        </w:numPr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Budzeta Crne Gore;</w:t>
      </w:r>
    </w:p>
    <w:p w:rsidR="00016254" w:rsidRPr="00584CA2" w:rsidRDefault="00016254" w:rsidP="006551CB">
      <w:pPr>
        <w:pStyle w:val="NoSpacing"/>
        <w:numPr>
          <w:ilvl w:val="0"/>
          <w:numId w:val="6"/>
        </w:numPr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donacija;</w:t>
      </w:r>
    </w:p>
    <w:p w:rsidR="00016254" w:rsidRPr="00584CA2" w:rsidRDefault="00016254" w:rsidP="006551CB">
      <w:pPr>
        <w:pStyle w:val="NoSpacing"/>
        <w:numPr>
          <w:ilvl w:val="0"/>
          <w:numId w:val="6"/>
        </w:numPr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drugih</w:t>
      </w:r>
      <w:proofErr w:type="gramEnd"/>
      <w:r w:rsidRPr="00584CA2">
        <w:rPr>
          <w:color w:val="auto"/>
          <w:sz w:val="24"/>
          <w:szCs w:val="24"/>
        </w:rPr>
        <w:t xml:space="preserve"> izvora,u skladu sa zakonom.</w:t>
      </w:r>
    </w:p>
    <w:p w:rsidR="00E33F6D" w:rsidRPr="00584CA2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Opštini Tuzi se obezbjeđuju sredstva za obavljanje prenesenih i povjerenih poslova iz budžeta Crne Gore,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propisom o prenošenju, odnosno povjeravanju poslova.</w:t>
      </w:r>
    </w:p>
    <w:p w:rsidR="00E33F6D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Opština Tuzi ima budžet.</w:t>
      </w:r>
      <w:proofErr w:type="gramEnd"/>
    </w:p>
    <w:p w:rsidR="006E79EB" w:rsidRPr="00584CA2" w:rsidRDefault="006E79EB" w:rsidP="005C6FEF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131EEA" w:rsidP="005C6FE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34</w:t>
      </w:r>
    </w:p>
    <w:p w:rsidR="00E33F6D" w:rsidRPr="00584CA2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Budžet donosi Skupština Opštine Tuzi.</w:t>
      </w:r>
      <w:proofErr w:type="gramEnd"/>
    </w:p>
    <w:p w:rsidR="00E33F6D" w:rsidRPr="00584CA2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Predlog odluke o budžetu utvrđuje predsjednik Opštine i dostavlja ga Skupštini do kraja novembra godine koja prethodi godini za koju se donosi budžet.</w:t>
      </w:r>
    </w:p>
    <w:p w:rsidR="00E33F6D" w:rsidRPr="00584CA2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izvršenje budžeta Opštine Tuzi odgovoran je predsjednik Opštine.</w:t>
      </w:r>
      <w:proofErr w:type="gramEnd"/>
    </w:p>
    <w:p w:rsidR="00E33F6D" w:rsidRPr="00584CA2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namjensko korišćenje budžetskih sredstava odgovoran je starješina organa uprave Opštine Tuzi nadležan za poslove budžeta/finansija.</w:t>
      </w:r>
      <w:proofErr w:type="gramEnd"/>
    </w:p>
    <w:p w:rsidR="00E33F6D" w:rsidRPr="00584CA2" w:rsidRDefault="00E33F6D" w:rsidP="005C6FE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se može zaduživati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5C6FEF" w:rsidRPr="00584CA2" w:rsidRDefault="005C6FE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5C6FE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35</w:t>
      </w:r>
    </w:p>
    <w:p w:rsidR="00E33F6D" w:rsidRPr="00584CA2" w:rsidRDefault="00E33F6D" w:rsidP="00C33A2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Nadzor </w:t>
      </w:r>
      <w:proofErr w:type="gramStart"/>
      <w:r w:rsidRPr="00584CA2">
        <w:rPr>
          <w:sz w:val="24"/>
          <w:szCs w:val="24"/>
        </w:rPr>
        <w:t>nad</w:t>
      </w:r>
      <w:proofErr w:type="gramEnd"/>
      <w:r w:rsidRPr="00584CA2">
        <w:rPr>
          <w:sz w:val="24"/>
          <w:szCs w:val="24"/>
        </w:rPr>
        <w:t xml:space="preserve"> izvršenjem budžeta i namjenskim korišćenjem sredstava koja se budžetom raspoređuju za pojedine namjene vrši Skupština Opštine Tuzi.</w:t>
      </w:r>
    </w:p>
    <w:p w:rsidR="00E33F6D" w:rsidRPr="00584CA2" w:rsidRDefault="00E33F6D" w:rsidP="00C33A2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Nadzor iz stava 1 ovog člana se obavlja dostavljanjem Skupštini polugodišnjeg izvještaja o izvršenju budžeta i dostavljanjem Skupštini završnog računa budžeta.</w:t>
      </w:r>
      <w:proofErr w:type="gramEnd"/>
    </w:p>
    <w:p w:rsidR="00E33F6D" w:rsidRPr="00584CA2" w:rsidRDefault="00E33F6D" w:rsidP="00C33A2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može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predlog predsjednika Skupštine i jedne trećine odbornika, uz odgovarajuće obrazloženje i prije roka utvrđenog u stavu 2 ovog člana, zahtijevati dostavljanje izvještaja o realizaciji i korišćenju budžetskih sredstava.</w:t>
      </w:r>
    </w:p>
    <w:p w:rsidR="00C33A2B" w:rsidRPr="00584CA2" w:rsidRDefault="00C33A2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C33A2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36</w:t>
      </w:r>
    </w:p>
    <w:p w:rsidR="00E33F6D" w:rsidRPr="00584CA2" w:rsidRDefault="00E33F6D" w:rsidP="00C33A2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Nadzor </w:t>
      </w:r>
      <w:proofErr w:type="gramStart"/>
      <w:r w:rsidRPr="00584CA2">
        <w:rPr>
          <w:sz w:val="24"/>
          <w:szCs w:val="24"/>
        </w:rPr>
        <w:t>nad</w:t>
      </w:r>
      <w:proofErr w:type="gramEnd"/>
      <w:r w:rsidRPr="00584CA2">
        <w:rPr>
          <w:sz w:val="24"/>
          <w:szCs w:val="24"/>
        </w:rPr>
        <w:t xml:space="preserve"> finansijskim, materijalnim i računovodstvenim poslovanjem korisnika budžeta, u pogledu namjene, obima i dinamike korišćenja sredstava vrši predsjednik Opštine.</w:t>
      </w:r>
    </w:p>
    <w:p w:rsidR="00E33F6D" w:rsidRPr="00584CA2" w:rsidRDefault="00E33F6D" w:rsidP="00C33A2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Nadzor iz stava 1 ovog člana vrši se podnošenjem izvještaja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strane korisnika budžetskih sredstava, izvještaja Službe za unutrašnju reviziju, kao i neposrednim uvidom kod korisnika budžetskih sredstava od strane organa nadležnog za poslove budžeta.</w:t>
      </w:r>
    </w:p>
    <w:p w:rsidR="00C33A2B" w:rsidRPr="00584CA2" w:rsidRDefault="00C33A2B" w:rsidP="00C33A2B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C33A2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VII - ORGANI OPŠTINE TUZI</w:t>
      </w:r>
    </w:p>
    <w:p w:rsidR="00C33A2B" w:rsidRPr="00584CA2" w:rsidRDefault="00C33A2B" w:rsidP="00C33A2B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131EEA" w:rsidP="00C33A2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37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 Opštine Tuzi su:</w:t>
      </w:r>
    </w:p>
    <w:p w:rsidR="00E33F6D" w:rsidRPr="00584CA2" w:rsidRDefault="00E33F6D" w:rsidP="006E0BBD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Skupština Opštine Tuzi (u daljem tekstu: Skupština)</w:t>
      </w:r>
    </w:p>
    <w:p w:rsidR="00E33F6D" w:rsidRPr="00584CA2" w:rsidRDefault="00E33F6D" w:rsidP="006E0BBD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predsjednik Opštine Tuzi (u daljem tekstu:predsjednik opštine)</w:t>
      </w:r>
    </w:p>
    <w:p w:rsidR="006E0BBD" w:rsidRPr="00584CA2" w:rsidRDefault="006E0BB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6E0BB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 Skupština</w:t>
      </w:r>
    </w:p>
    <w:p w:rsidR="006E0BBD" w:rsidRPr="00584CA2" w:rsidRDefault="006E0BBD" w:rsidP="006E0BBD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131EEA" w:rsidP="006E0BB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38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je predstavnički organ građana koji funkciju vrši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Ustavom, zakonom i ovim statutom.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Skupštinu čine odbornici koje biraju građani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period od četiri godine, u skladu sa zakonom.</w:t>
      </w:r>
    </w:p>
    <w:p w:rsidR="006E0BBD" w:rsidRPr="00584CA2" w:rsidRDefault="006E0BB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6E0BB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39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Prvu sjednicu novoizabrane Skupštine saziva predsjednik Skupštine prethodnog saziva,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dana objavljivanja konačnih rezultata izbora.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Sjednica Skupštine održava se,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dana sazivanja.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Prvom sjednicom Skupštine, do izbora predsjednika Skupštine, predsjedava najstariji odbornik.</w:t>
      </w:r>
    </w:p>
    <w:p w:rsidR="00096FF9" w:rsidRPr="00584CA2" w:rsidRDefault="00E33F6D" w:rsidP="00131EE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odsutnosti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neprihvatanja najstarijeg odbornika da predsjedava sjednicom, do izbora predsjednika Skupštine sjednicom će predsjedavati sljedeći najstariji odbornik koji prihvati da predsjedava sjednicom.</w:t>
      </w:r>
    </w:p>
    <w:p w:rsidR="00131EEA" w:rsidRPr="00584CA2" w:rsidRDefault="00131EEA" w:rsidP="00131EEA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131EEA" w:rsidP="006E0BB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40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Ako se sjed</w:t>
      </w:r>
      <w:r w:rsidR="003A721F" w:rsidRPr="00584CA2">
        <w:rPr>
          <w:sz w:val="24"/>
          <w:szCs w:val="24"/>
        </w:rPr>
        <w:t>nica ne sazove u roku iz člana 39</w:t>
      </w:r>
      <w:r w:rsidRPr="00584CA2">
        <w:rPr>
          <w:sz w:val="24"/>
          <w:szCs w:val="24"/>
        </w:rPr>
        <w:t xml:space="preserve"> stav 1 ovog statuta, odn</w:t>
      </w:r>
      <w:r w:rsidR="003A721F" w:rsidRPr="00584CA2">
        <w:rPr>
          <w:sz w:val="24"/>
          <w:szCs w:val="24"/>
        </w:rPr>
        <w:t>osno ne održi u roku iz člana 39</w:t>
      </w:r>
      <w:r w:rsidRPr="00584CA2">
        <w:rPr>
          <w:sz w:val="24"/>
          <w:szCs w:val="24"/>
        </w:rPr>
        <w:t xml:space="preserve"> stav 2, sjednicu saziva Vlada, najkasnije u roku od 15 dana od dana isteka propisanog roka za sazivanje, odnosno, održavanje sjednice.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iz stava 1 ovog člana sjednica se održava,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dana sazivanja.</w:t>
      </w:r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Sjednicom iz prethodnog stava predsjedava najstariji odbornik Skupštine.</w:t>
      </w:r>
      <w:proofErr w:type="gramEnd"/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se smatra konstituisanom izborom predsjednika Skupštine.</w:t>
      </w:r>
      <w:proofErr w:type="gramEnd"/>
    </w:p>
    <w:p w:rsidR="00E33F6D" w:rsidRPr="00584CA2" w:rsidRDefault="00E33F6D" w:rsidP="006E0BB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se Skupština ne konstituiše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60 dana od dana objavljivanja konačnih rezultata izbora, Predsjednik Crne Gore raspisuje nove izbore za Skupštinu.</w:t>
      </w:r>
    </w:p>
    <w:p w:rsidR="00741D72" w:rsidRPr="00584CA2" w:rsidRDefault="00741D7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131EEA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41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 prvoj sjednici Skupštine, predsjedavajući konstatuje da je Izborna komisija Opštine Tuzi podnijela Izvještaj o sprovedenim izborima i objavljuje da je podnošenjem Izvještaja Izborne komisije započeo mandat novoizabranim odbornicima, a potom se vrši izbor predsjednika.</w:t>
      </w:r>
      <w:proofErr w:type="gramEnd"/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Konstatovanje mandata odbornika prilikom popune odborničkog mjesta u toku trajanja mandata Skupštine izvršeno je kada se Skupština upozna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Izvještajem Izborne komisije.</w:t>
      </w:r>
    </w:p>
    <w:p w:rsidR="00741D72" w:rsidRPr="00584CA2" w:rsidRDefault="00741D7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42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Skupštinu saziva predsjednik Skupštine po potrebi, a najmanje jednom u tri mjeseca.</w:t>
      </w:r>
      <w:proofErr w:type="gramEnd"/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Predsjednik Skupštine saziva Skupštinu, po sopstvenoj inicijativi,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zahtjev predsjednika Opštine, jedne trećine odbornika i na inicijativu 500 punoljetnih građana koji imaju prebivalište na teritoriji Opštine Tuzi, u roku od 15 dana od dana podnošenja zahtjeva, odnosno inicijative.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Inicijativa mora da sadrži razloge za sazivanje sjednice i da bude svojeručno potpisana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strane građana, sa naznačenim brojem lične karte i adresom prebivališta.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Uz zahtjev, odnosno inicijativu za sazivanje sjednice, ovlašćeni predlagač dostavlja materijal za sjednicu, pripremljen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Poslovnikom.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Ako predsjednik Skupštine ne sazove sjednicu u roku iz stava 2 ovog člana, sjednicu saziva podnosilac zahtjeva, odnosno inicijative.</w:t>
      </w:r>
      <w:proofErr w:type="gramEnd"/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Sjednicom Skupštine u slučaju iz stava 5 ovog člana, predsjedava odbornik koga odredi podnosilac zahtjeva, odnosno inicijative.</w:t>
      </w:r>
      <w:proofErr w:type="gramEnd"/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Sjednica Skupštine održava se,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dana sazivanja.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Odluku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drugi akt koji Skupština donese potpisuje predsjedavajući Skupštinom.</w:t>
      </w:r>
    </w:p>
    <w:p w:rsidR="00741D72" w:rsidRPr="00584CA2" w:rsidRDefault="00741D7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1.1. Prava i dužnosti odbornika</w:t>
      </w:r>
    </w:p>
    <w:p w:rsidR="00741D72" w:rsidRPr="00584CA2" w:rsidRDefault="00741D72" w:rsidP="00741D72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43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Odbornik ima pravo i dužnost da učestvuje u radu Skupštine i njenih radnih tijela, predlaže Skupštini razmatranje pitanja iz njene nadležnosti, podnosi predloge za donošenje odluka i drugih akata, podnosi amandmane na predloge propisa, postavlja pitanja u vezi sa radom organa Opštine Tuzi, vrši i druge poslove u skladu sa zakonom, ovim statutom i Poslovnikom Skupštine.</w:t>
      </w:r>
    </w:p>
    <w:p w:rsidR="00096FF9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Odbornik može da učestvuje i u radu radnih tijela u kojima nije član, bez prava odlučivanja.</w:t>
      </w:r>
      <w:proofErr w:type="gramEnd"/>
    </w:p>
    <w:p w:rsidR="00741D72" w:rsidRPr="00584CA2" w:rsidRDefault="00741D7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44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Odbornik ima pravo da traži obavještenje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predsjednika Skupštine, predsjednika radnog tijela i sekretara Skupštine o pitanjima koja se odnose na poslove iz okvira prava i dužnosti organa Opštine Tuzi i uprave Opštine Tuzi koja su mu potrebna radi ostvarivanja funkcije odbornika.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Zahtjev iz prethodnog stava odbornik podnosi u pisanoj formi, a nadležni organ je dužan da da pisani odgovor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dana podnošenja zahtjeva.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Ukoliko nadležni organ ne dostavi pisani odgovor u predviđenom roku, predsjednik Skupštine je dužan da podnosiocu zahtjeva da </w:t>
      </w:r>
      <w:proofErr w:type="gramStart"/>
      <w:r w:rsidRPr="00584CA2">
        <w:rPr>
          <w:sz w:val="24"/>
          <w:szCs w:val="24"/>
        </w:rPr>
        <w:t>pisano</w:t>
      </w:r>
      <w:proofErr w:type="gramEnd"/>
      <w:r w:rsidRPr="00584CA2">
        <w:rPr>
          <w:sz w:val="24"/>
          <w:szCs w:val="24"/>
        </w:rPr>
        <w:t xml:space="preserve"> obrazloženje zbog čega odgovor nije dostavljen ili ne može biti dostavljen.</w:t>
      </w:r>
    </w:p>
    <w:p w:rsidR="00741D72" w:rsidRPr="00584CA2" w:rsidRDefault="00741D7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45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 </w:t>
      </w:r>
      <w:r w:rsidR="00793F94" w:rsidRPr="00584CA2">
        <w:rPr>
          <w:sz w:val="24"/>
          <w:szCs w:val="24"/>
        </w:rPr>
        <w:t xml:space="preserve">Skupština </w:t>
      </w:r>
      <w:r w:rsidRPr="00584CA2">
        <w:rPr>
          <w:sz w:val="24"/>
          <w:szCs w:val="24"/>
        </w:rPr>
        <w:t>ima stručnu službu (u daljem tekstu: Služba Skupštine).</w:t>
      </w:r>
    </w:p>
    <w:p w:rsidR="00741D72" w:rsidRPr="00584CA2" w:rsidRDefault="00741D7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741D7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46</w:t>
      </w:r>
    </w:p>
    <w:p w:rsidR="00E33F6D" w:rsidRPr="00584CA2" w:rsidRDefault="00E33F6D" w:rsidP="00741D7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U vršenju funkcije odbornika, Služba Skupštine obezbjeđuje uslove potrebne za ostvarivanje funkcije odbornika, i to:</w:t>
      </w:r>
    </w:p>
    <w:p w:rsidR="00E33F6D" w:rsidRPr="00584CA2" w:rsidRDefault="00E33F6D" w:rsidP="002D52CA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pruža pomoć odborniku u izradi predloga koje podnosi Skupštini i radnom tijelu;</w:t>
      </w:r>
    </w:p>
    <w:p w:rsidR="00E33F6D" w:rsidRPr="00584CA2" w:rsidRDefault="00E33F6D" w:rsidP="002D52CA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obezbjeđuje korišćenje potrebne dokumentacije za pitanja koja su na dnevnom redu Skupštine i radnog tijela i za ostvarivanje odborničke funkcije;</w:t>
      </w:r>
    </w:p>
    <w:p w:rsidR="00E33F6D" w:rsidRPr="00584CA2" w:rsidRDefault="00E33F6D" w:rsidP="002D52CA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daje</w:t>
      </w:r>
      <w:proofErr w:type="gramEnd"/>
      <w:r w:rsidRPr="00584CA2">
        <w:rPr>
          <w:sz w:val="24"/>
          <w:szCs w:val="24"/>
        </w:rPr>
        <w:t xml:space="preserve"> stručna objašnjenja o pojedinim problemima na koje nailaze u toku rada Skupštine.</w:t>
      </w:r>
    </w:p>
    <w:p w:rsidR="00E33F6D" w:rsidRPr="00584CA2" w:rsidRDefault="007A4FFA" w:rsidP="002D52C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47</w:t>
      </w:r>
    </w:p>
    <w:p w:rsidR="00E33F6D" w:rsidRPr="00584CA2" w:rsidRDefault="00E33F6D" w:rsidP="002D52C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Odborniku se izdaje odbornička legitimacija.</w:t>
      </w:r>
      <w:proofErr w:type="gramEnd"/>
    </w:p>
    <w:p w:rsidR="00E33F6D" w:rsidRPr="00584CA2" w:rsidRDefault="00E33F6D" w:rsidP="002D52C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Oblik i sadržina odborničke legitimacije utvrđuje se Poslovnikom Skupštine.</w:t>
      </w:r>
      <w:proofErr w:type="gramEnd"/>
    </w:p>
    <w:p w:rsidR="002D52CA" w:rsidRPr="00584CA2" w:rsidRDefault="002D52C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2D52C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48</w:t>
      </w:r>
    </w:p>
    <w:p w:rsidR="00E33F6D" w:rsidRPr="00584CA2" w:rsidRDefault="00E33F6D" w:rsidP="002D52C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Odbornik Skupštine ima pravo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naknadu za rad, u skladu sa posebnom odlukom Skupštine.</w:t>
      </w:r>
    </w:p>
    <w:p w:rsidR="002D52CA" w:rsidRPr="00584CA2" w:rsidRDefault="002D52C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2D52C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49</w:t>
      </w:r>
    </w:p>
    <w:p w:rsidR="00E33F6D" w:rsidRPr="00584CA2" w:rsidRDefault="00E33F6D" w:rsidP="00FA0A1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Odbornik se ne može pozvati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odgovornost za iznijeto mišljenje, način glasanja ili izgovorenu riječ u vršenju odborničke funkcije.</w:t>
      </w:r>
    </w:p>
    <w:p w:rsidR="00FA0A1C" w:rsidRPr="00584CA2" w:rsidRDefault="00FA0A1C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A0A1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50</w:t>
      </w:r>
    </w:p>
    <w:p w:rsidR="00E33F6D" w:rsidRPr="00584CA2" w:rsidRDefault="00E33F6D" w:rsidP="00FA0A1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Odbornik podnosi ostavku u pisanom obliku predsjedniku Skupštine.</w:t>
      </w:r>
      <w:proofErr w:type="gramEnd"/>
    </w:p>
    <w:p w:rsidR="00E33F6D" w:rsidRPr="00584CA2" w:rsidRDefault="00E33F6D" w:rsidP="00FA0A1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Skupštine ostavku dostavlja odbornicima i Izbornoj komisiji Opštine Tuzi.</w:t>
      </w:r>
      <w:proofErr w:type="gramEnd"/>
    </w:p>
    <w:p w:rsidR="00E33F6D" w:rsidRPr="00584CA2" w:rsidRDefault="00E33F6D" w:rsidP="00FA0A1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prvoj narednoj sjednici, konstatuje prestanak mandata odborniku koji je podnio ostavku i u drugim slučajevima prestanka mandata utvrđenim zakonom.</w:t>
      </w:r>
    </w:p>
    <w:p w:rsidR="00AE3BB0" w:rsidRPr="00584CA2" w:rsidRDefault="00AE3BB0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FA0A1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1.2. Odborničko pitanje</w:t>
      </w:r>
    </w:p>
    <w:p w:rsidR="00FA0A1C" w:rsidRPr="00584CA2" w:rsidRDefault="00FA0A1C" w:rsidP="00FA0A1C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FA0A1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51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Odbornik ima pravo da postavi odborničko pitanje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Skupštine predsjedniku Skupštine, predsjedniku opštine, glavnom administratoru, starješini organa uprave Opštine Tuzi, rukovodiocu javne službe i drugih organizacija čiji je osnivač Opština Tuzi.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Odborničko pitanje može se odnositi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rad organa Opštine Tuzi, organa uprave Opštine Tuzi, organizacija i javnih službi čiji je osnivač Opština Tuzi.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Odborničko pitanje se postavlja u pisanoj formi.</w:t>
      </w:r>
      <w:proofErr w:type="gramEnd"/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Odbornik ima pravo da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Skupštine postavi najviše dva odbornička pitanja.</w:t>
      </w:r>
    </w:p>
    <w:p w:rsidR="00013214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Postupak i način postavljanja odborničkih pitanja i odgovor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njih uređuje se 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Poslovnikom Skupštine.</w:t>
      </w:r>
    </w:p>
    <w:p w:rsidR="00096FF9" w:rsidRPr="00584CA2" w:rsidRDefault="00096FF9" w:rsidP="00013214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01321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1.3. Javnost rada Skupštine</w:t>
      </w:r>
    </w:p>
    <w:p w:rsidR="00013214" w:rsidRPr="00584CA2" w:rsidRDefault="00013214" w:rsidP="0001321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01321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52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Rad Skupštine je javan.</w:t>
      </w:r>
      <w:proofErr w:type="gramEnd"/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Radio i drugi elektronski mediji imaju pravo da direktno prenose sjednice Skupštine.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i njena radna tijela isključiće javnost iz svog rada u slučajevima kada se razmatraju materijali čija je povjerljivost propisana zakonom.</w:t>
      </w:r>
      <w:proofErr w:type="gramEnd"/>
    </w:p>
    <w:p w:rsidR="00013214" w:rsidRPr="00584CA2" w:rsidRDefault="00013214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01321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1.4. Poslovi Skupštine</w:t>
      </w:r>
    </w:p>
    <w:p w:rsidR="00013214" w:rsidRPr="00584CA2" w:rsidRDefault="00013214" w:rsidP="0001321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01321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53</w:t>
      </w:r>
    </w:p>
    <w:p w:rsidR="00E33F6D" w:rsidRPr="00584CA2" w:rsidRDefault="00E33F6D" w:rsidP="0001321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Skupština: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statut opštine;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propise i druge opšte akte;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strateški plan razvoja opštine;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planove i programe razvoja za pojedine oblasti;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>donosi urbanističke projekte;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program uređenja prostora, odnosno plan komunalnog opremanja;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budžet i završni račun budžeta;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uvodi i utvrđuje opštinske poreze, takse, naknade i druge sopstvene prihode;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raspolaže nepokretnom imovinom, osim u slučajevima otuđenja imovinskih prava na nepokretnostima neposrednom pogodbom, utvrđenim zakonom kojim se uređuje državna imovina;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utvrđuje uslove za osnivanje mjesnih zajednica i daje saglasnost na odluke o osnivanju;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raspisuje referendum za teritoriju opštine ili za dio teritorije;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odlučuje o građanskoj inicijativi;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odlučuje o raspisivanju samodoprinosa za teritoriju opštine;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osniva javne službe;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odlučuje o zaduživanju i davanju garancija, u skladu sa zakonom;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vrši potvrđivanje mandata i odlučuje o pravima odbornika;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odluku o skraćenju mandata skupštine;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bira i razrješava predsjednika skupštine, predsjednika opštine i potpredsjednika skupštine;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daje saglasnost na odluku o imenovanju i razrješenju potpredsjednika opštine;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imenuje sekretara skupštine, na predlog predsjednika skupštine;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imenuje članove radnih tijela skupštine;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imenuje i razrješava članove organa upravljanja javnih službi;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razmatra i usvaja izvještaj o radu predsjednika opštine i radu organa i službi;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razmatra izvještaj o radu javnih službi čiji je osnivač opština;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razmatra izvještaj o realizaciji preporuka Državne revizorske institucije;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poslovnik o svom radu;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etički kodeks;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odluku o zaradama lokalnih funkcionera i lica koja imenuje Skupština;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odluku o zaradama lokalnih službenika i namještenika;</w:t>
      </w:r>
    </w:p>
    <w:p w:rsidR="00E33F6D" w:rsidRPr="00584CA2" w:rsidRDefault="00E33F6D" w:rsidP="00013214">
      <w:pPr>
        <w:pStyle w:val="NoSpacing"/>
        <w:numPr>
          <w:ilvl w:val="0"/>
          <w:numId w:val="9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vrši</w:t>
      </w:r>
      <w:proofErr w:type="gramEnd"/>
      <w:r w:rsidRPr="00584CA2">
        <w:rPr>
          <w:sz w:val="24"/>
          <w:szCs w:val="24"/>
        </w:rPr>
        <w:t xml:space="preserve"> i druge poslove utvrđene zakonom i statutom. </w:t>
      </w:r>
    </w:p>
    <w:p w:rsidR="00013214" w:rsidRPr="00584CA2" w:rsidRDefault="00013214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01321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1.5. Radna tijela</w:t>
      </w:r>
    </w:p>
    <w:p w:rsidR="00013214" w:rsidRPr="00584CA2" w:rsidRDefault="00013214" w:rsidP="0001321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01321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54</w:t>
      </w:r>
    </w:p>
    <w:p w:rsidR="00E33F6D" w:rsidRPr="00584CA2" w:rsidRDefault="00E33F6D" w:rsidP="00C96BDE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obrazuje kao stalna radna tijela odbore i savjete, a komisije kao povremena radna tijela.</w:t>
      </w:r>
      <w:proofErr w:type="gramEnd"/>
    </w:p>
    <w:p w:rsidR="00E33F6D" w:rsidRPr="00584CA2" w:rsidRDefault="00E33F6D" w:rsidP="00C96BDE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članove odbora Skupština imenuje odbornike Skupštine.</w:t>
      </w:r>
      <w:proofErr w:type="gramEnd"/>
    </w:p>
    <w:p w:rsidR="00C96BDE" w:rsidRPr="00584CA2" w:rsidRDefault="00E33F6D" w:rsidP="0020786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 članove savjeta i komisija, pored odbornika, mogu se imenovati naučni i stručni radnici i predstavnici nevladinih organizacija, s </w:t>
      </w:r>
      <w:proofErr w:type="gramStart"/>
      <w:r w:rsidRPr="00584CA2">
        <w:rPr>
          <w:sz w:val="24"/>
          <w:szCs w:val="24"/>
        </w:rPr>
        <w:t>tim</w:t>
      </w:r>
      <w:proofErr w:type="gramEnd"/>
      <w:r w:rsidRPr="00584CA2">
        <w:rPr>
          <w:sz w:val="24"/>
          <w:szCs w:val="24"/>
        </w:rPr>
        <w:t xml:space="preserve"> da njihov broj ne može biti veći od polovine ukupnog broja članova radnih tijela.</w:t>
      </w:r>
    </w:p>
    <w:p w:rsidR="00E33F6D" w:rsidRPr="00584CA2" w:rsidRDefault="007A4FFA" w:rsidP="00C96BD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55</w:t>
      </w:r>
    </w:p>
    <w:p w:rsidR="00E33F6D" w:rsidRPr="00584CA2" w:rsidRDefault="00E33F6D" w:rsidP="00C96BD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Stalna radna tijela razmatraju predloge odluka, drugih akata, kao i druga pitanja koja su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dnevnom redu Skupštine i o njima daju mišljenja i predloge.</w:t>
      </w:r>
    </w:p>
    <w:p w:rsidR="00C96BDE" w:rsidRPr="00584CA2" w:rsidRDefault="00C96BDE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C96BD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56</w:t>
      </w:r>
    </w:p>
    <w:p w:rsidR="00E33F6D" w:rsidRDefault="00E33F6D" w:rsidP="00C96BD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Povremena radna tijela osnivaju se radi razmatranja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stručne obrade pojedinog pitanja, odnosno izrade predloga određenog akta.</w:t>
      </w:r>
    </w:p>
    <w:p w:rsidR="006E79EB" w:rsidRPr="00584CA2" w:rsidRDefault="006E79EB" w:rsidP="00C96BDE">
      <w:pPr>
        <w:pStyle w:val="NoSpacing"/>
        <w:ind w:firstLine="720"/>
        <w:jc w:val="both"/>
        <w:rPr>
          <w:sz w:val="24"/>
          <w:szCs w:val="24"/>
        </w:rPr>
      </w:pPr>
    </w:p>
    <w:p w:rsidR="00C96BDE" w:rsidRPr="00584CA2" w:rsidRDefault="00C96BDE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C96BD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57</w:t>
      </w:r>
    </w:p>
    <w:p w:rsidR="00E33F6D" w:rsidRPr="00584CA2" w:rsidRDefault="00E33F6D" w:rsidP="00C96BD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Odlukom o obrazovanju radnih tijela utvrđuje se djelokrug, način rada i odlučivanja radnih tijela, broj članova i druga pitanja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njihov rad.</w:t>
      </w:r>
    </w:p>
    <w:p w:rsidR="00C96BDE" w:rsidRPr="00584CA2" w:rsidRDefault="00C96BDE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C96BD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58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Radno tijelo ima predsjednika i određeni broj članova.</w:t>
      </w:r>
      <w:proofErr w:type="gramEnd"/>
      <w:r w:rsidRPr="00584CA2">
        <w:rPr>
          <w:sz w:val="24"/>
          <w:szCs w:val="24"/>
        </w:rPr>
        <w:t xml:space="preserve"> </w:t>
      </w:r>
      <w:proofErr w:type="gramStart"/>
      <w:r w:rsidRPr="00584CA2">
        <w:rPr>
          <w:sz w:val="24"/>
          <w:szCs w:val="24"/>
        </w:rPr>
        <w:t>Sastav odbora odgovara stranačkoj strukturi Skupštine.</w:t>
      </w:r>
      <w:proofErr w:type="gramEnd"/>
      <w:r w:rsidRPr="00584CA2">
        <w:rPr>
          <w:sz w:val="24"/>
          <w:szCs w:val="24"/>
        </w:rPr>
        <w:t xml:space="preserve"> Odbornik može biti član jednog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više radnih tijela.</w:t>
      </w:r>
    </w:p>
    <w:p w:rsidR="00DB3023" w:rsidRPr="00584CA2" w:rsidRDefault="00DB302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1.6. Akti Skupštine</w:t>
      </w:r>
    </w:p>
    <w:p w:rsidR="00DB3023" w:rsidRPr="00584CA2" w:rsidRDefault="00DB3023" w:rsidP="00DB302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59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U vršenju poslova iz okvira svoje nadležnosti, Skupština donosi Statut Opštine Tuzi, Poslovnik Skupštine, odluke, rješenja, zaključke, deklaracije, povelje, preporuke, program rada i druge akte.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donosi program rada za kalendarsku godinu.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Programom rada definišu se aktivnosti Skupštine i njihov osnovni sadržaj, nosioci posla i rokovi za razmatranje pojedinih pitanja.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programa rada Skupštine utvrđuje predsjednik Skupštine.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Postupak i način izrade Programa rada uređuje se Poslovnikom Skupštine.</w:t>
      </w:r>
      <w:proofErr w:type="gramEnd"/>
    </w:p>
    <w:p w:rsidR="00207868" w:rsidRPr="00584CA2" w:rsidRDefault="00207868" w:rsidP="00DB3023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1.7. Postupak donošenja odluka i drugih akata</w:t>
      </w:r>
    </w:p>
    <w:p w:rsidR="00DB3023" w:rsidRPr="00584CA2" w:rsidRDefault="00DB3023" w:rsidP="00DB302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60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Pravo predlaganja budžeta ima predsjednik opštine.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Pravo predlaganja drugih odluka, propisa i opštih akata ima predsjednik opštine, odbornik i najmanje 500 punoljetnih građana koji imaju prebivalište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teritoriji Opštine Tuzi.</w:t>
      </w:r>
    </w:p>
    <w:p w:rsidR="00DB3023" w:rsidRPr="00584CA2" w:rsidRDefault="00DB302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61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 opštim aktima koje donosi Skupština sprovodi se javna rasprava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 i odlukom Skupštine kojom se uređuje pitanje učešća građana u vršenju javnih poslova.</w:t>
      </w:r>
    </w:p>
    <w:p w:rsidR="00DB3023" w:rsidRPr="00584CA2" w:rsidRDefault="00DB302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62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Odluka se može, izuzetno, donijeti po hitnom postupku.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Predlagač odluke dužan je da u obrazloženju predloga odluke navede razloge zbog kojih je neophodno da se odluka donese po hitnom postupku.</w:t>
      </w:r>
      <w:proofErr w:type="gramEnd"/>
    </w:p>
    <w:p w:rsidR="00DB3023" w:rsidRPr="00584CA2" w:rsidRDefault="00DB302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63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može da odlučuje ako sjednici prisustvuje većina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ukupnog broja odbornika.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donosi odluke većinom glasova prisutnih odbornika, ako zakonom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ovim statutom za pojedina pitanja nije predviđena druga većina.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Skupština, većinom glasova ukupnog broja odbornika, donosi: Statut, budžet, odluku o zaduživanju Opštine Tuzi, odluku o davanju saglasnosti za zaduživanje javnih službi čiji je osnivač, odluku kojom se utvrđuju materijalne obaveze građana, odluku o raspisivanju opštinskog referenduma, odluku o izboru i razrješenju predsjednika Skupštine, odluku o izboru i razrješenju predsjednika opštine, odluku o skraćenju mandata skupštine i odluku o proglašenju počasnim građaninom.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Odluke i drugi opšti akti stupaju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snagu osmog dana od dana objavljivanja.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Izuzetno, kada za to postoje razlozi utvrđeni u postupku donošenja, može se predvidjeti da odluka i drugi opšti akt stupa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snagu najranije danom objavljivanja.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Objavljivanje akata se vrši u "Službenom listu Crne Gore - opštinski propisi" i na web sajt Opštine </w:t>
      </w:r>
      <w:proofErr w:type="gramStart"/>
      <w:r w:rsidRPr="00584CA2">
        <w:rPr>
          <w:sz w:val="24"/>
          <w:szCs w:val="24"/>
        </w:rPr>
        <w:t>Tuzi 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 web sajtu Opštine Tuzi objavljuju se i pojedinačni akti, odluke o davanju saglasnosti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ugovore, izvještaji, informacije i drugi materijali.</w:t>
      </w:r>
    </w:p>
    <w:p w:rsidR="00DB3023" w:rsidRPr="00584CA2" w:rsidRDefault="00DB3023" w:rsidP="00DB302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1.8. Predsjednik Skupštine</w:t>
      </w:r>
    </w:p>
    <w:p w:rsidR="00DB3023" w:rsidRPr="00584CA2" w:rsidRDefault="00DB3023" w:rsidP="00DB302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64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ima predsjednika.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Predsjednika Skupštine iz reda odbornika bira Skupština,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predlog jedne trećine odbornika, većinom glasova ukupnog broja odbornika.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Funkcija predsjednika Skupštine je profesionalna.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Mandat predsjednika Skupštine traje koliko i mandat Skupštine.</w:t>
      </w:r>
      <w:proofErr w:type="gramEnd"/>
    </w:p>
    <w:p w:rsidR="00DB3023" w:rsidRPr="00584CA2" w:rsidRDefault="00DB302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1.9. Način i postupak izbora predsjednika Skupštine</w:t>
      </w:r>
    </w:p>
    <w:p w:rsidR="00DB3023" w:rsidRPr="00584CA2" w:rsidRDefault="00DB3023" w:rsidP="00DB302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65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Predlog kandidata za predsjednika Skupštine podnosi se predsjedavajućem u pisanoj formi i mora biti potpisan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strane podnosioca.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sadrži ime i prezime kandidata, kratku biografiju, stranačku pripadnost, obrazloženje i ime i prezime predstavnika predlagača.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Uz predlog se podnosi saglasnost kandidata o prihvatanju kandidature.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Odbornik može da učestvuje u predlaganju samo jednog kandidata.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 prijemu predloga, predsjedavajući obavještava Skupštinu o broju podnijetih predloga.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Predsjedavajući određuje pauzu u trajanju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minuta i dostavlja odbornicima predlog, odnosno predloge kandidata za predsjednika Skupštine.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Ako ima više predloga kandidata, predsjedavajući utvrđuje listu kandidata.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Redosljed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listi kandidata utvrđuje se prema broju potpisa odbornika koji su podržali pojedinog kandidata.</w:t>
      </w:r>
    </w:p>
    <w:p w:rsidR="00E33F6D" w:rsidRPr="00584CA2" w:rsidRDefault="00E33F6D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</w:t>
      </w:r>
      <w:r w:rsidR="007A4FFA" w:rsidRPr="00584CA2">
        <w:rPr>
          <w:b/>
          <w:sz w:val="24"/>
          <w:szCs w:val="24"/>
        </w:rPr>
        <w:t>lan 66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predlogu za izbor predsjednika Skupštine otvara se pretres.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Predstavnik predlagača ima pravo da usmeno obrazloži predlog u trajanju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najduže 10 minuta.</w:t>
      </w:r>
    </w:p>
    <w:p w:rsidR="00E33F6D" w:rsidRPr="00584CA2" w:rsidRDefault="007A4FFA" w:rsidP="00DB302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67</w:t>
      </w:r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Skupštine bira se tajnim glasanjem.</w:t>
      </w:r>
      <w:proofErr w:type="gramEnd"/>
    </w:p>
    <w:p w:rsidR="00E33F6D" w:rsidRPr="00584CA2" w:rsidRDefault="00E33F6D" w:rsidP="00DB302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Tajnim glasanjem za izbor predsjednika Skupštine rukovodi predsjedavajući, kome u radu pomažu odbornik iz partije, odnosno koalicije koja ima najveći broj odbornika u Skupštini i sekretar Skupštine.</w:t>
      </w:r>
      <w:proofErr w:type="gramEnd"/>
    </w:p>
    <w:p w:rsidR="00DB3023" w:rsidRPr="00584CA2" w:rsidRDefault="00E33F6D" w:rsidP="00207868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Kandidat za predsjednika Skupštine ne može učestvovati u rukovođenju glasanjem iz prethodnog stava.</w:t>
      </w:r>
      <w:proofErr w:type="gramEnd"/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68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Tajno glasanje vrši se glasačkim listićima.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Ukoliko je predložen jedan kandidat za predsjednika Skupštine, glasački listić sadrži ime kandidata i riječi ispod imena "za",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lijevoj strani i "protiv", na desnoj strani.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Glasanje za kandidata iz prethodnog stava vrši se zaokruživanjem jedne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naznačenih riječi.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Ukoliko je predloženo više kandidata,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glasačkom listiću kandidati se navode redosljedom utvrđenim u listi kandidata. </w:t>
      </w:r>
      <w:proofErr w:type="gramStart"/>
      <w:r w:rsidRPr="00584CA2">
        <w:rPr>
          <w:sz w:val="24"/>
          <w:szCs w:val="24"/>
        </w:rPr>
        <w:t>Ispred imena svakog kandidata stavlja se redni broj.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Glasački listići su iste veličine, oblika i boje 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svakom je utisnut pečat Skupštine.</w:t>
      </w:r>
    </w:p>
    <w:p w:rsidR="00FD355F" w:rsidRPr="00584CA2" w:rsidRDefault="00FD355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69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Svaki odbornik, po pozivu, dobija glasački listić.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Pošto utvrdi da su odbornici dobili glasačke listiće, predsjedavajući daje potrebna objašnjenja o načinu glasanja i određuje vrijeme glasanja.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Odbornik glasa zaokruživanjem rednog broja ispred imena kandidata za koga glasa.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Odbornik lično stavlja presavijen glasački listić u glasačku kutiju.</w:t>
      </w:r>
      <w:proofErr w:type="gramEnd"/>
    </w:p>
    <w:p w:rsidR="00FD355F" w:rsidRPr="00584CA2" w:rsidRDefault="00FD355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70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 završenom glasanju pristupa se utvrđivanju rezultata glasanja.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Rezultat glasanja utvrđuje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predatih glasačkih listića.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Predsjedavajući objavljuje koliko je odbornika primilo glasački listić, koliko je odbornika glasalo, koliko je nevažećih glasačkih listića, koliko je pojedini kandidat dobio glasova i koji je kandidat izabran za predsjednika Skupštine.</w:t>
      </w:r>
      <w:proofErr w:type="gramEnd"/>
    </w:p>
    <w:p w:rsidR="00FD355F" w:rsidRPr="00584CA2" w:rsidRDefault="00FD355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71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Nevažećim glasačkim listićem smatra se: nepopunjen glasački listić, listić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kome je zaokružen redni broj ispred imena više kandidata ili listić koji je popunjen tako da se ne može utvrditi za koga je odbornik glasao.</w:t>
      </w:r>
    </w:p>
    <w:p w:rsidR="00FD355F" w:rsidRPr="00584CA2" w:rsidRDefault="00FD355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72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Ako nijedan kandidat za predsjednika Skupštine nije dobio potrebnu većinu, glasanje se ponavlja između dva kandidata koji su dobili najveći broj glasova.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</w:t>
      </w:r>
      <w:proofErr w:type="gramStart"/>
      <w:r w:rsidRPr="00584CA2">
        <w:rPr>
          <w:sz w:val="24"/>
          <w:szCs w:val="24"/>
        </w:rPr>
        <w:t>ni</w:t>
      </w:r>
      <w:proofErr w:type="gramEnd"/>
      <w:r w:rsidRPr="00584CA2">
        <w:rPr>
          <w:sz w:val="24"/>
          <w:szCs w:val="24"/>
        </w:rPr>
        <w:t xml:space="preserve"> u ponovljenom glasanju predsjednik Skupštine nije izabran, ponavlja se postupak izbora.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Ako su za predsjednika Skupštine predložena dva kandidata, a nijedan nije dobio potrebnu većinu glasova, ponavlja se postupak izbora.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ponovnom postupku predlažu se </w:t>
      </w:r>
      <w:proofErr w:type="gramStart"/>
      <w:r w:rsidRPr="00584CA2">
        <w:rPr>
          <w:sz w:val="24"/>
          <w:szCs w:val="24"/>
        </w:rPr>
        <w:t>novi</w:t>
      </w:r>
      <w:proofErr w:type="gramEnd"/>
      <w:r w:rsidRPr="00584CA2">
        <w:rPr>
          <w:sz w:val="24"/>
          <w:szCs w:val="24"/>
        </w:rPr>
        <w:t xml:space="preserve"> kandidati.</w:t>
      </w:r>
    </w:p>
    <w:p w:rsidR="00FD355F" w:rsidRPr="00584CA2" w:rsidRDefault="00FD355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73</w:t>
      </w:r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predsjednika Skupštine je izabran kandidat, koji je dobio većinu glasova ukupnog broja odbornika u Skupštini.</w:t>
      </w:r>
      <w:proofErr w:type="gramEnd"/>
    </w:p>
    <w:p w:rsidR="00E33F6D" w:rsidRPr="00584CA2" w:rsidRDefault="00E33F6D" w:rsidP="00FD355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Nakon izbora, predsjednik Skupštine preuzima predsjedavanje sjednicom.</w:t>
      </w:r>
      <w:proofErr w:type="gramEnd"/>
    </w:p>
    <w:p w:rsidR="00FD355F" w:rsidRPr="00584CA2" w:rsidRDefault="00FD355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74</w:t>
      </w:r>
    </w:p>
    <w:p w:rsidR="00E33F6D" w:rsidRPr="00584CA2" w:rsidRDefault="00E33F6D" w:rsidP="00FD355F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sz w:val="24"/>
          <w:szCs w:val="24"/>
        </w:rPr>
        <w:t xml:space="preserve">U slučaju prestanka mandata predsjedniku Skupštine prije vremena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koje je izabran, sjednicom na kojoj se vrši izbor novog predsjednika Skupštine predsjedava potpredsjednik </w:t>
      </w:r>
      <w:r w:rsidRPr="00584CA2">
        <w:rPr>
          <w:color w:val="auto"/>
          <w:sz w:val="24"/>
          <w:szCs w:val="24"/>
        </w:rPr>
        <w:t>Skupštine i rukovodi tajnim glasanjem za izbor predsjednika Skupštine.</w:t>
      </w:r>
    </w:p>
    <w:p w:rsidR="00016254" w:rsidRPr="00584CA2" w:rsidRDefault="00BB1B2E" w:rsidP="00FD355F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U slučaju iz prethodnog stava,</w:t>
      </w:r>
      <w:r w:rsidR="00CF7E8F" w:rsidRPr="00584CA2">
        <w:rPr>
          <w:color w:val="auto"/>
          <w:sz w:val="24"/>
          <w:szCs w:val="24"/>
        </w:rPr>
        <w:t xml:space="preserve"> </w:t>
      </w:r>
      <w:r w:rsidRPr="00584CA2">
        <w:rPr>
          <w:color w:val="auto"/>
          <w:sz w:val="24"/>
          <w:szCs w:val="24"/>
        </w:rPr>
        <w:t>u</w:t>
      </w:r>
      <w:r w:rsidR="00016254" w:rsidRPr="00584CA2">
        <w:rPr>
          <w:color w:val="auto"/>
          <w:sz w:val="24"/>
          <w:szCs w:val="24"/>
        </w:rPr>
        <w:t xml:space="preserve">koliko </w:t>
      </w:r>
      <w:r w:rsidRPr="00584CA2">
        <w:rPr>
          <w:color w:val="auto"/>
          <w:sz w:val="24"/>
          <w:szCs w:val="24"/>
        </w:rPr>
        <w:t xml:space="preserve">Skupština </w:t>
      </w:r>
      <w:proofErr w:type="gramStart"/>
      <w:r w:rsidRPr="00584CA2">
        <w:rPr>
          <w:color w:val="auto"/>
          <w:sz w:val="24"/>
          <w:szCs w:val="24"/>
        </w:rPr>
        <w:t>nema</w:t>
      </w:r>
      <w:proofErr w:type="gramEnd"/>
      <w:r w:rsidRPr="00584CA2">
        <w:rPr>
          <w:color w:val="auto"/>
          <w:sz w:val="24"/>
          <w:szCs w:val="24"/>
        </w:rPr>
        <w:t xml:space="preserve"> potpredsjednika</w:t>
      </w:r>
      <w:r w:rsidR="00016254" w:rsidRPr="00584CA2">
        <w:rPr>
          <w:color w:val="auto"/>
          <w:sz w:val="24"/>
          <w:szCs w:val="24"/>
        </w:rPr>
        <w:t>,</w:t>
      </w:r>
      <w:r w:rsidR="00CF7E8F" w:rsidRPr="00584CA2">
        <w:rPr>
          <w:color w:val="auto"/>
          <w:sz w:val="24"/>
          <w:szCs w:val="24"/>
        </w:rPr>
        <w:t xml:space="preserve"> </w:t>
      </w:r>
      <w:r w:rsidR="00016254" w:rsidRPr="00584CA2">
        <w:rPr>
          <w:color w:val="auto"/>
          <w:sz w:val="24"/>
          <w:szCs w:val="24"/>
        </w:rPr>
        <w:t>Skupštinom predsjedava i rukovodi tajnim glasanjem</w:t>
      </w:r>
      <w:r w:rsidR="006F6D12" w:rsidRPr="00584CA2">
        <w:rPr>
          <w:color w:val="auto"/>
          <w:sz w:val="24"/>
          <w:szCs w:val="24"/>
        </w:rPr>
        <w:t xml:space="preserve"> do izbora novog predsjednika</w:t>
      </w:r>
      <w:r w:rsidR="003C260E" w:rsidRPr="00584CA2">
        <w:rPr>
          <w:color w:val="auto"/>
          <w:sz w:val="24"/>
          <w:szCs w:val="24"/>
        </w:rPr>
        <w:t xml:space="preserve"> odbornik koji je iz kluba odbornika</w:t>
      </w:r>
      <w:r w:rsidR="00013D5A" w:rsidRPr="00584CA2">
        <w:rPr>
          <w:color w:val="auto"/>
          <w:sz w:val="24"/>
          <w:szCs w:val="24"/>
        </w:rPr>
        <w:t xml:space="preserve"> </w:t>
      </w:r>
      <w:r w:rsidR="003C260E" w:rsidRPr="00584CA2">
        <w:rPr>
          <w:color w:val="auto"/>
          <w:sz w:val="24"/>
          <w:szCs w:val="24"/>
        </w:rPr>
        <w:t>koji ima najveći broj odbornika</w:t>
      </w:r>
      <w:r w:rsidR="00016254" w:rsidRPr="00584CA2">
        <w:rPr>
          <w:color w:val="auto"/>
          <w:sz w:val="24"/>
          <w:szCs w:val="24"/>
        </w:rPr>
        <w:t>.</w:t>
      </w:r>
    </w:p>
    <w:p w:rsidR="00FD355F" w:rsidRPr="00584CA2" w:rsidRDefault="00FD355F" w:rsidP="00957CC6">
      <w:pPr>
        <w:pStyle w:val="NoSpacing"/>
        <w:jc w:val="both"/>
        <w:rPr>
          <w:color w:val="FF0000"/>
          <w:sz w:val="24"/>
          <w:szCs w:val="24"/>
        </w:rPr>
      </w:pPr>
    </w:p>
    <w:p w:rsidR="00E33F6D" w:rsidRPr="00584CA2" w:rsidRDefault="007A4FFA" w:rsidP="00FD355F">
      <w:pPr>
        <w:pStyle w:val="NoSpacing"/>
        <w:jc w:val="center"/>
        <w:rPr>
          <w:b/>
          <w:color w:val="auto"/>
          <w:sz w:val="24"/>
          <w:szCs w:val="24"/>
        </w:rPr>
      </w:pPr>
      <w:r w:rsidRPr="00584CA2">
        <w:rPr>
          <w:b/>
          <w:color w:val="auto"/>
          <w:sz w:val="24"/>
          <w:szCs w:val="24"/>
        </w:rPr>
        <w:lastRenderedPageBreak/>
        <w:t>Član 75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Predsjednik Skupštine predstavlja Skupštinu, saziva sjednicu Skupštine, predsjedava i rukovodi njenim radom, stara se o realizaciji odluka i drugih akata Skupštine, predlaže dnevni red, potpisuje akte Skupštine, koordinira rad radnih tijela, sarađuje sa predsjednikom opštine, brine se o javnosti rada Skupštine i obavlja i druge poslove u skladu sa zakonom, ovim statutom i Poslovnikom Skupštine.</w:t>
      </w:r>
    </w:p>
    <w:p w:rsidR="00566BBB" w:rsidRPr="00584CA2" w:rsidRDefault="00566BB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1.10. Način i postupak razrješenja predsjednika Skupštine</w:t>
      </w:r>
    </w:p>
    <w:p w:rsidR="00566BBB" w:rsidRPr="00584CA2" w:rsidRDefault="00566BBB" w:rsidP="00566BBB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76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Predsjednik Skupštine se razrješava ako:</w:t>
      </w:r>
    </w:p>
    <w:p w:rsidR="00E33F6D" w:rsidRPr="00584CA2" w:rsidRDefault="00E33F6D" w:rsidP="00566BBB">
      <w:pPr>
        <w:pStyle w:val="NoSpacing"/>
        <w:numPr>
          <w:ilvl w:val="0"/>
          <w:numId w:val="1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ne obavlja poslove u skladu sa zakonom, Statutom i drugim aktima;</w:t>
      </w:r>
    </w:p>
    <w:p w:rsidR="00E33F6D" w:rsidRPr="00584CA2" w:rsidRDefault="00E33F6D" w:rsidP="00566BBB">
      <w:pPr>
        <w:pStyle w:val="NoSpacing"/>
        <w:numPr>
          <w:ilvl w:val="0"/>
          <w:numId w:val="1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svojim ponašanjem naruši ugled funkcije koju vrši;</w:t>
      </w:r>
    </w:p>
    <w:p w:rsidR="00E33F6D" w:rsidRPr="00584CA2" w:rsidRDefault="00E33F6D" w:rsidP="00566BBB">
      <w:pPr>
        <w:pStyle w:val="NoSpacing"/>
        <w:numPr>
          <w:ilvl w:val="0"/>
          <w:numId w:val="1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nastupi neki od slučajeva nespojivosti vršenja funkcije u smislu zakona;</w:t>
      </w:r>
    </w:p>
    <w:p w:rsidR="00E33F6D" w:rsidRPr="00584CA2" w:rsidRDefault="00E33F6D" w:rsidP="00566BBB">
      <w:pPr>
        <w:pStyle w:val="NoSpacing"/>
        <w:numPr>
          <w:ilvl w:val="0"/>
          <w:numId w:val="1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zloupotrijebi svoju funkciju;</w:t>
      </w:r>
    </w:p>
    <w:p w:rsidR="00E33F6D" w:rsidRPr="00584CA2" w:rsidRDefault="00E33F6D" w:rsidP="00566BBB">
      <w:pPr>
        <w:pStyle w:val="NoSpacing"/>
        <w:numPr>
          <w:ilvl w:val="0"/>
          <w:numId w:val="1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bude imenovan na drugu javnu funkciju;</w:t>
      </w:r>
    </w:p>
    <w:p w:rsidR="00E33F6D" w:rsidRPr="00584CA2" w:rsidRDefault="00E33F6D" w:rsidP="00566BBB">
      <w:pPr>
        <w:pStyle w:val="NoSpacing"/>
        <w:numPr>
          <w:ilvl w:val="0"/>
          <w:numId w:val="10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</w:t>
      </w:r>
      <w:proofErr w:type="gramEnd"/>
      <w:r w:rsidRPr="00584CA2">
        <w:rPr>
          <w:sz w:val="24"/>
          <w:szCs w:val="24"/>
        </w:rPr>
        <w:t xml:space="preserve"> drugim slučajevima kada Skupština ocijeni da je nepodoban za obavljanje funkcije.</w:t>
      </w:r>
    </w:p>
    <w:p w:rsidR="00566BBB" w:rsidRPr="00584CA2" w:rsidRDefault="00566BB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77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za razrješenje predsjednika Skupštine može podnijeti najmanje jedna trećina odbornika.</w:t>
      </w:r>
      <w:proofErr w:type="gramEnd"/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se podnosi Skupštini u pisanom obliku.</w:t>
      </w:r>
      <w:proofErr w:type="gramEnd"/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mora da sadrži razloge zbog kojih se predlaže razrješenje.</w:t>
      </w:r>
      <w:proofErr w:type="gramEnd"/>
    </w:p>
    <w:p w:rsidR="00E33F6D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donosi odluku o razrješenju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od dana podnošenja predloga.</w:t>
      </w:r>
    </w:p>
    <w:p w:rsidR="006E79EB" w:rsidRPr="00584CA2" w:rsidRDefault="006E79EB" w:rsidP="00566BBB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7A4FFA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78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Sjednicu Skupštine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kojoj se odlučuje o predlogu za razrješenje predsjednika Skupštine, predsjednik Skupštine je dužan sazvati najkasnije u roku od 15 dana od dana podnošenja predloga za razrješenje.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Uz saziv sjednice se dostavlja predlog za razrješenje.</w:t>
      </w:r>
      <w:proofErr w:type="gramEnd"/>
    </w:p>
    <w:p w:rsidR="00566BBB" w:rsidRPr="00584CA2" w:rsidRDefault="00566BB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</w:t>
      </w:r>
      <w:r w:rsidR="007A4FFA" w:rsidRPr="00584CA2">
        <w:rPr>
          <w:b/>
          <w:sz w:val="24"/>
          <w:szCs w:val="24"/>
        </w:rPr>
        <w:t>an 79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da predsjednik Skupštine ne sazove Skupštinu u roku iz prethodnog člana, Skupštinu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sazvati podnosilac predloga za razrješenje.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Sjednicom iz stava 1 ovog člana predsjedava potpredsjednik Skupštine.</w:t>
      </w:r>
      <w:proofErr w:type="gramEnd"/>
    </w:p>
    <w:p w:rsidR="00566BBB" w:rsidRPr="00584CA2" w:rsidRDefault="00566BB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</w:t>
      </w:r>
      <w:r w:rsidR="007A4FFA" w:rsidRPr="00584CA2">
        <w:rPr>
          <w:b/>
          <w:sz w:val="24"/>
          <w:szCs w:val="24"/>
        </w:rPr>
        <w:t>0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Nakon podnošenja predloga, radno tijelo nadležano za izbor i imenovanja preispituje osnovanost predloga, prikuplja podatke i utvrđuje činjenice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predlog i o tome izvještava Skupštinu u roku od 20 dana.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predlogu za razrješenje se otvara rasprava.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Skupštine ima pravo da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izjasni o razlozima za razrješenje.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o razrješenju predsjednika Skupštine odlučuje većinom glasova ukupnog broja odbornika, tajnim glasanjem.</w:t>
      </w:r>
      <w:proofErr w:type="gramEnd"/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Tajno glasanje vrši se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odredbama ovog statuta.</w:t>
      </w:r>
    </w:p>
    <w:p w:rsidR="00E33F6D" w:rsidRPr="00584CA2" w:rsidRDefault="007A4FFA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81</w:t>
      </w:r>
    </w:p>
    <w:p w:rsidR="00566BBB" w:rsidRPr="00584CA2" w:rsidRDefault="00E33F6D" w:rsidP="00D22A78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Skupština, bez pretresa, konstatuje prestanak mandata predsjedniku Skupštine zbog podnošenja ostavke i po sili zakona.</w:t>
      </w:r>
      <w:proofErr w:type="gramEnd"/>
    </w:p>
    <w:p w:rsidR="00E33F6D" w:rsidRPr="00584CA2" w:rsidRDefault="007A4FFA" w:rsidP="00566BB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82</w:t>
      </w:r>
    </w:p>
    <w:p w:rsidR="00E33F6D" w:rsidRPr="00584CA2" w:rsidRDefault="00E33F6D" w:rsidP="00566BB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Predsjedniku Skupštine prestaje mandat po sili zakona: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istekom vremena na koje je izabran;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gubitkom crnogorskog državljanstva;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promjenom prebivališta;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je pravosnažnom odlukom lišen poslovne sposobnosti;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je pravosnažnom presudom osuđen za djelo koje ga čini nedostojnim za vršenje funkcije;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je pravosnažnom presudom osuđen na bezuslovnu kaznu zatvora;</w:t>
      </w:r>
    </w:p>
    <w:p w:rsidR="00E33F6D" w:rsidRPr="00584CA2" w:rsidRDefault="00E33F6D" w:rsidP="00566BBB">
      <w:pPr>
        <w:pStyle w:val="NoSpacing"/>
        <w:numPr>
          <w:ilvl w:val="0"/>
          <w:numId w:val="11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</w:t>
      </w:r>
      <w:proofErr w:type="gramEnd"/>
      <w:r w:rsidRPr="00584CA2">
        <w:rPr>
          <w:sz w:val="24"/>
          <w:szCs w:val="24"/>
        </w:rPr>
        <w:t xml:space="preserve"> drugim slučajevima propisanim zakonom.</w:t>
      </w:r>
    </w:p>
    <w:p w:rsidR="00566BBB" w:rsidRPr="00584CA2" w:rsidRDefault="00566BB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83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Skupštine ostavku podnosi Skupštini u pisanoj formi.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Predsjedniku Skupštine prestaje funkcija danom podnošenja ostavke.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je ostavka podnijeta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Skupštine, Skupština na istoj sjednici, konstatuje da je predsjedniku Skupštine prestala funkcija.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je predsjednik Skupštine ostavku podnio između dvije sjednice, Skupština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prvoj narednoj sjednici konstatuje da je predsjedniku Skupštine prestala funkcija danom podnošenja ostavke.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Sjednicu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kojoj se konstatuje prestanak mandata predsjedniku Skupštine zbog podnošenja ostavke i po sili zakona, saziva i njom predsjedava potpredsjednik Skupštine, do izbora novog predsjednika Skupštine.</w:t>
      </w:r>
    </w:p>
    <w:p w:rsidR="00CC781E" w:rsidRPr="00584CA2" w:rsidRDefault="009A4AB3" w:rsidP="00354DC4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U</w:t>
      </w:r>
      <w:r w:rsidR="00BB1B2E" w:rsidRPr="00584CA2">
        <w:rPr>
          <w:color w:val="auto"/>
          <w:sz w:val="24"/>
          <w:szCs w:val="24"/>
        </w:rPr>
        <w:t xml:space="preserve"> slučaju iz prethodnog stava, u</w:t>
      </w:r>
      <w:r w:rsidRPr="00584CA2">
        <w:rPr>
          <w:color w:val="auto"/>
          <w:sz w:val="24"/>
          <w:szCs w:val="24"/>
        </w:rPr>
        <w:t xml:space="preserve">koliko Skupština </w:t>
      </w:r>
      <w:proofErr w:type="gramStart"/>
      <w:r w:rsidRPr="00584CA2">
        <w:rPr>
          <w:color w:val="auto"/>
          <w:sz w:val="24"/>
          <w:szCs w:val="24"/>
        </w:rPr>
        <w:t>nema</w:t>
      </w:r>
      <w:proofErr w:type="gramEnd"/>
      <w:r w:rsidRPr="00584CA2">
        <w:rPr>
          <w:color w:val="auto"/>
          <w:sz w:val="24"/>
          <w:szCs w:val="24"/>
        </w:rPr>
        <w:t xml:space="preserve"> potpredsjednika</w:t>
      </w:r>
      <w:r w:rsidR="00BB1B2E" w:rsidRPr="00584CA2">
        <w:rPr>
          <w:color w:val="auto"/>
          <w:sz w:val="24"/>
          <w:szCs w:val="24"/>
        </w:rPr>
        <w:t>,</w:t>
      </w:r>
      <w:r w:rsidR="001C78EC" w:rsidRPr="00584CA2">
        <w:rPr>
          <w:color w:val="auto"/>
          <w:sz w:val="24"/>
          <w:szCs w:val="24"/>
        </w:rPr>
        <w:t xml:space="preserve"> </w:t>
      </w:r>
      <w:r w:rsidRPr="00584CA2">
        <w:rPr>
          <w:color w:val="auto"/>
          <w:sz w:val="24"/>
          <w:szCs w:val="24"/>
        </w:rPr>
        <w:t xml:space="preserve">Skupštinu saziva i njom predsjedava </w:t>
      </w:r>
      <w:r w:rsidR="00CC781E" w:rsidRPr="00584CA2">
        <w:rPr>
          <w:color w:val="auto"/>
          <w:sz w:val="24"/>
          <w:szCs w:val="24"/>
        </w:rPr>
        <w:t xml:space="preserve">odbornik koji je iz kluba odbornika koji ima najveći broj odbornika. </w:t>
      </w:r>
    </w:p>
    <w:p w:rsidR="009A4AB3" w:rsidRPr="00584CA2" w:rsidRDefault="009A4AB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84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prestanka mandata predsjedniku Skupštine prije isteka vremena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koje je izabran, Skupština će na istoj, a najkasnije na narednoj sjednici, započeti postupak izbora predsjednika Skupštine, u skladu sa odredbama ovog statuta.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Glasanjem za izbor predsjednika, u smislu stava 1 ovog člana, rukovodi potpredsjednik Skupštine kome u radu pomaže sekretar Skupštine.</w:t>
      </w:r>
      <w:proofErr w:type="gramEnd"/>
    </w:p>
    <w:p w:rsidR="009A4AB3" w:rsidRPr="00584CA2" w:rsidRDefault="009A4AB3" w:rsidP="00171416">
      <w:pPr>
        <w:pStyle w:val="NoSpacing"/>
        <w:ind w:firstLine="720"/>
        <w:jc w:val="both"/>
        <w:rPr>
          <w:b/>
          <w:sz w:val="24"/>
          <w:szCs w:val="24"/>
        </w:rPr>
      </w:pPr>
      <w:r w:rsidRPr="00584CA2">
        <w:rPr>
          <w:color w:val="auto"/>
          <w:sz w:val="24"/>
          <w:szCs w:val="24"/>
        </w:rPr>
        <w:t>U</w:t>
      </w:r>
      <w:r w:rsidR="00BB1B2E" w:rsidRPr="00584CA2">
        <w:rPr>
          <w:color w:val="auto"/>
          <w:sz w:val="24"/>
          <w:szCs w:val="24"/>
        </w:rPr>
        <w:t xml:space="preserve"> slučaju iz prethodnog stava,</w:t>
      </w:r>
      <w:r w:rsidR="00F531CD" w:rsidRPr="00584CA2">
        <w:rPr>
          <w:color w:val="auto"/>
          <w:sz w:val="24"/>
          <w:szCs w:val="24"/>
        </w:rPr>
        <w:t xml:space="preserve"> </w:t>
      </w:r>
      <w:r w:rsidR="00BB1B2E" w:rsidRPr="00584CA2">
        <w:rPr>
          <w:color w:val="auto"/>
          <w:sz w:val="24"/>
          <w:szCs w:val="24"/>
        </w:rPr>
        <w:t>u</w:t>
      </w:r>
      <w:r w:rsidRPr="00584CA2">
        <w:rPr>
          <w:color w:val="auto"/>
          <w:sz w:val="24"/>
          <w:szCs w:val="24"/>
        </w:rPr>
        <w:t>koliko</w:t>
      </w:r>
      <w:r w:rsidR="00BB1B2E" w:rsidRPr="00584CA2">
        <w:rPr>
          <w:color w:val="auto"/>
          <w:sz w:val="24"/>
          <w:szCs w:val="24"/>
        </w:rPr>
        <w:t xml:space="preserve"> Skupština </w:t>
      </w:r>
      <w:proofErr w:type="gramStart"/>
      <w:r w:rsidR="00BB1B2E" w:rsidRPr="00584CA2">
        <w:rPr>
          <w:color w:val="auto"/>
          <w:sz w:val="24"/>
          <w:szCs w:val="24"/>
        </w:rPr>
        <w:t>nema</w:t>
      </w:r>
      <w:proofErr w:type="gramEnd"/>
      <w:r w:rsidR="00BB1B2E" w:rsidRPr="00584CA2">
        <w:rPr>
          <w:color w:val="auto"/>
          <w:sz w:val="24"/>
          <w:szCs w:val="24"/>
        </w:rPr>
        <w:t xml:space="preserve"> potpredsjednika</w:t>
      </w:r>
      <w:r w:rsidRPr="00584CA2">
        <w:rPr>
          <w:color w:val="auto"/>
          <w:sz w:val="24"/>
          <w:szCs w:val="24"/>
        </w:rPr>
        <w:t>,</w:t>
      </w:r>
      <w:r w:rsidR="00BB1B2E" w:rsidRPr="00584CA2">
        <w:rPr>
          <w:color w:val="auto"/>
          <w:sz w:val="24"/>
          <w:szCs w:val="24"/>
        </w:rPr>
        <w:t xml:space="preserve"> </w:t>
      </w:r>
      <w:r w:rsidRPr="00584CA2">
        <w:rPr>
          <w:color w:val="auto"/>
          <w:sz w:val="24"/>
          <w:szCs w:val="24"/>
        </w:rPr>
        <w:t xml:space="preserve">glasanjem za izbor predsjednika Skupštine rukovodi </w:t>
      </w:r>
      <w:r w:rsidR="00171416" w:rsidRPr="00584CA2">
        <w:rPr>
          <w:color w:val="auto"/>
          <w:sz w:val="24"/>
          <w:szCs w:val="24"/>
        </w:rPr>
        <w:t>odbornik koji je iz kluba odbornika koji ima najveći broj odbornika.</w:t>
      </w:r>
    </w:p>
    <w:p w:rsidR="00E33F6D" w:rsidRPr="00584CA2" w:rsidRDefault="00E33F6D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1.11. Potpredsjednik Skupštine</w:t>
      </w:r>
    </w:p>
    <w:p w:rsidR="00354DC4" w:rsidRPr="00584CA2" w:rsidRDefault="00AA483B" w:rsidP="00AA483B">
      <w:pPr>
        <w:pStyle w:val="NoSpacing"/>
        <w:tabs>
          <w:tab w:val="left" w:pos="3983"/>
        </w:tabs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ab/>
      </w: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85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može imati potpredsjednika.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Potpredsjednika Skupštine iz reda odbornika bira i razrješava Skupština,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predlog predsjednika Skupštine.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Mandat potpredsjednika Skupštine traje koliko i mandat predsjednika Skupštine.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Potpredsjednik Skupštine zamjenjuje predsjednika Skupštine u slučaju njegove odsutnosti i spriječenosti da obavlja svoju dužnost.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Potpredsjednik Skupštine funkciju vrši volonterski.</w:t>
      </w:r>
      <w:proofErr w:type="gramEnd"/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86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Kad predsjedniku Skupštine u slučajevima propisanim zakonom prestane mandat prije isteka vremena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koje je izabran, funkciju predsjednika Skupštine do izbora novog predsjednika Skupštine vrši potpredsjednik Skupštine.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da </w:t>
      </w:r>
      <w:proofErr w:type="gramStart"/>
      <w:r w:rsidRPr="00584CA2">
        <w:rPr>
          <w:sz w:val="24"/>
          <w:szCs w:val="24"/>
        </w:rPr>
        <w:t>ni</w:t>
      </w:r>
      <w:proofErr w:type="gramEnd"/>
      <w:r w:rsidRPr="00584CA2">
        <w:rPr>
          <w:sz w:val="24"/>
          <w:szCs w:val="24"/>
        </w:rPr>
        <w:t xml:space="preserve"> potpredsjednik Skupštine nije u mogućnosti da vrši funkciju predsjednika Skupštine, do izbora novog predsjednika funkciju vrši odbornik iz kluba odbornika koji ima najveći broj odbornika.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prestanka mandata predsjedniku Skupštine, Skupština je dužna da izvrši izbor predsjednika Skupštine,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od dana prestanka mandata.</w:t>
      </w:r>
    </w:p>
    <w:p w:rsidR="00207868" w:rsidRPr="00584CA2" w:rsidRDefault="00207868" w:rsidP="00354DC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1.12. Sekretar Skupštine</w:t>
      </w:r>
    </w:p>
    <w:p w:rsidR="00354DC4" w:rsidRPr="00584CA2" w:rsidRDefault="00354DC4" w:rsidP="00354DC4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87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Skupština ima sekretara.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Sekretara Skupštine imenuje i razrješava Skupština,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predlog predsjednika Skupštine, većinom glasova prisutnih odbornika, javnim glasanjem.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Sekretar Skupštine imenuje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javnog konkursa, na vrijeme od pet godina.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sekretara Skupštine može biti imenovano lice koje ima VII1 nivo kvalifikacije obrazovanja, pravni fakultet, položen stručni ispit za rad u državnim organima i najmanje pet godina radnog iskustva.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Odluku o raspisivanju javnog konkursa za izbor sekretara Skupštine donosi skupštinski odbor nadležan za izbor i imenovanja.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Komisiju za provjeru stručnih sposobnosti za izbor sekretara Skupštine obrazuje skupštinski odbor iz stava 5 ovog člana.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 pitanja u vezi sprovođenja javnog konkursa i načina provjere stručnih sposobnosti kandidata za sekretara Skupštine, shodno se primjenjuju odredbe Zakona o lokalnoj samoupravi kojima se uređuje popuna radnih mjesta u okviru kategorije visoki rukovodni </w:t>
      </w:r>
      <w:proofErr w:type="gramStart"/>
      <w:r w:rsidRPr="00584CA2">
        <w:rPr>
          <w:sz w:val="24"/>
          <w:szCs w:val="24"/>
        </w:rPr>
        <w:t>kadar</w:t>
      </w:r>
      <w:proofErr w:type="gramEnd"/>
      <w:r w:rsidRPr="00584CA2">
        <w:rPr>
          <w:sz w:val="24"/>
          <w:szCs w:val="24"/>
        </w:rPr>
        <w:t>.</w:t>
      </w:r>
    </w:p>
    <w:p w:rsidR="00354DC4" w:rsidRPr="00584CA2" w:rsidRDefault="00354DC4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88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Sekretar Skupštine organizuje i stara se o obavljanju stručnih, administrativnih i drugih poslova za Skupštinu i njena radna tijela; priprema sjednice Skupštine i njenih radnih tijela; stara se o primjeni odredaba zakona, Statuta, Poslovnika Skupštine i drugih akata kojima se uređuje način rada Skupštine i njenih radnih tijela; odgovoran je za vođenje zapisnika, stenograma, obradu akata Skupštine i za objavljivanje odluka i drugih opštih akata Skupštine; pomaže predsjedniku Skupštine u radu; vrši i druge poslove u skladu sa ovim statutom i aktima Skupštine.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Sekretar Skupštine rukovodi </w:t>
      </w:r>
      <w:proofErr w:type="gramStart"/>
      <w:r w:rsidRPr="00584CA2">
        <w:rPr>
          <w:sz w:val="24"/>
          <w:szCs w:val="24"/>
        </w:rPr>
        <w:t>radom</w:t>
      </w:r>
      <w:proofErr w:type="gramEnd"/>
      <w:r w:rsidRPr="00584CA2">
        <w:rPr>
          <w:sz w:val="24"/>
          <w:szCs w:val="24"/>
        </w:rPr>
        <w:t xml:space="preserve"> službe Skupštine sa svim pravima i obavezama starješine organa lokalne uprave i za svoj rad i rad službe Skupštine, odgovara predsjedniku Skupštine i Skupštini.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Akt o unutrašnjoj organizaciji i sistematizaciji stručne službe Skupštine, donosi sekretar Skupštine, uz saglasnost predsjednika Skupštine.</w:t>
      </w:r>
      <w:proofErr w:type="gramEnd"/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pravima i obavezama sekretara Skupštine odlučuje radno tijelo Skupštine nadležno za izbor i imenovanja.</w:t>
      </w:r>
    </w:p>
    <w:p w:rsidR="00354DC4" w:rsidRPr="00584CA2" w:rsidRDefault="00354DC4" w:rsidP="00354DC4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89</w:t>
      </w:r>
    </w:p>
    <w:p w:rsidR="00E33F6D" w:rsidRPr="00584CA2" w:rsidRDefault="00E33F6D" w:rsidP="00354DC4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Sekretaru Skupštine prestaje mandat istekom vremena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koje je imenovan, na lični zahtjev, prestankom radnog odnosa po sili zakona i razrješenjem.</w:t>
      </w:r>
    </w:p>
    <w:p w:rsidR="00961760" w:rsidRPr="00584CA2" w:rsidRDefault="00E33F6D" w:rsidP="00D22A78">
      <w:pPr>
        <w:pStyle w:val="NoSpacing"/>
        <w:ind w:firstLine="720"/>
        <w:jc w:val="both"/>
        <w:rPr>
          <w:b/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Sekretar Skupštine razrješava se: ako ne obavlja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nesavjesno obavlja poslove utvrđene zakonom i Statutom Opštine Tuzi, ako je pravosnažnom presudom osuđen na bezuslovnu kaznu zatvora, ako je pravosnažnom presudom osuđen za krivično djelo koje ga čini nedostojnim za vršenje funkcije.</w:t>
      </w:r>
    </w:p>
    <w:p w:rsidR="00E33F6D" w:rsidRPr="00584CA2" w:rsidRDefault="007A4FFA" w:rsidP="00354DC4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90</w:t>
      </w:r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za razrješenje sekretara Skupštine, predsjednik Skupštine podnosi Skupštini u pisanoj formi.</w:t>
      </w:r>
      <w:proofErr w:type="gramEnd"/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Predlog treba da sadrži razloge zbog kojih se traži razrješenje sekretara Skupštine,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obrazloženjem.</w:t>
      </w:r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predlogu za razrješenje serkretara Skupštine pribavlja se mišljenje radnog tijela Skupštine nadležnog za izbor i imenovanja.</w:t>
      </w:r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Prije razmatranja u Skupštini, predlog se dostavlja sekretaru Skupštine, radi upoznavanja i izjašnjenja u odnosu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razloge zbog kojih se traži razrješenje.</w:t>
      </w:r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 sjednici Skupštine predsjednik Skupštine ima pravo da obrazloži predlog i razloge zbog kojih traži razrješenje.</w:t>
      </w:r>
      <w:proofErr w:type="gramEnd"/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Sekretar Skupštine povodom podnijetog predloga ima pravo da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Skupštine izjasni o razlozima za razrješenje.</w:t>
      </w:r>
    </w:p>
    <w:p w:rsidR="0012776F" w:rsidRPr="00584CA2" w:rsidRDefault="00E33F6D" w:rsidP="00207868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Nakon okončane rasprave, predsjednik Skupštine daje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glasanje predlog za razrješenje sekretara Skupštine.</w:t>
      </w:r>
    </w:p>
    <w:p w:rsidR="00D22A78" w:rsidRDefault="00D22A78" w:rsidP="0012776F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12776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91</w:t>
      </w:r>
    </w:p>
    <w:p w:rsidR="00E33F6D" w:rsidRPr="00584CA2" w:rsidRDefault="00E33F6D" w:rsidP="0012776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Sekretar Skupštine, po prestanku funkcije, ostvaruje prava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12776F" w:rsidRPr="00584CA2" w:rsidRDefault="0012776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3A389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2. Predsjednik opštine</w:t>
      </w:r>
    </w:p>
    <w:p w:rsidR="003A389F" w:rsidRPr="00584CA2" w:rsidRDefault="003A389F" w:rsidP="003A389F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3A389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92</w:t>
      </w:r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opštine je izvršni organ Opštine Tuzi.</w:t>
      </w:r>
      <w:proofErr w:type="gramEnd"/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bira Skupština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vrijeme od četiri godine, većinom glasova ukupnog broja odbornika.</w:t>
      </w:r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 predsjednika opštine može biti izabrano lice koje ispunjava uslove za izbor odbornika,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 kojim se uređuje izbor odbornika i poslanika.</w:t>
      </w:r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se bira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od dana konstituisanja Skupštine.</w:t>
      </w:r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Pravo predlaganja kandidata za predsjednika opštine ima najmanje jedna trećina odbornika.</w:t>
      </w:r>
      <w:proofErr w:type="gramEnd"/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Isto lice može biti ponovo birano za predsjednika opštine.</w:t>
      </w:r>
      <w:proofErr w:type="gramEnd"/>
    </w:p>
    <w:p w:rsidR="003A389F" w:rsidRPr="00584CA2" w:rsidRDefault="003A389F" w:rsidP="003A389F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3A389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2.1. Način i postupak izbora predsjednika opštine</w:t>
      </w:r>
    </w:p>
    <w:p w:rsidR="003A389F" w:rsidRPr="00584CA2" w:rsidRDefault="003A389F" w:rsidP="003A389F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3A389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93</w:t>
      </w:r>
    </w:p>
    <w:p w:rsidR="00E33F6D" w:rsidRPr="00584CA2" w:rsidRDefault="00E33F6D" w:rsidP="003A389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Predlog za izbor predsjednika opštine sadrži: ime i prezime kandidata, kratku biografiju i obrazloženje kandidature, kao i pisanu izjavu kandidata da prihvata kandidaturu.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kandidata predsjednika opštine podnosi se predsjedniku Skupštine u pisanom obliku.</w:t>
      </w:r>
      <w:proofErr w:type="gramEnd"/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Skupštine dostavlja odbornicima sve primljene predloge kandidata za predsjednika opštine.</w:t>
      </w:r>
      <w:proofErr w:type="gramEnd"/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predlogu kandidata otvara se rasprava.</w:t>
      </w:r>
    </w:p>
    <w:p w:rsidR="008C4D30" w:rsidRPr="00584CA2" w:rsidRDefault="008C4D30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8C4D3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94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Ako ima više predloga kandidata, predsjednik Skupštine utvrđuje listu kandidata.</w:t>
      </w:r>
      <w:proofErr w:type="gramEnd"/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Redosljed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listi kandidata utvrđuje se prema broju potpisa odbornika koji su podržali pojedinog kandidata.</w:t>
      </w:r>
    </w:p>
    <w:p w:rsidR="00D22A78" w:rsidRDefault="00D22A78" w:rsidP="008C4D30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8C4D3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95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opštine se bira tajnim glasanjem.</w:t>
      </w:r>
      <w:proofErr w:type="gramEnd"/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Tajnim glasanjem za izbor predsjednika opštine rukovodi predsjednik Skupštine, kome u radu pomaže sekretar Skupštine i dva odbornika koje Skupština,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predlog predsjednika Skupštine, izabere.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Odbornici iz stava 2 ovog člana ne mogu biti kandidati za predsjednika opštine.</w:t>
      </w:r>
      <w:proofErr w:type="gramEnd"/>
    </w:p>
    <w:p w:rsidR="008C4D30" w:rsidRPr="00584CA2" w:rsidRDefault="008C4D30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8C4D3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96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 izbor predsjednika opštine tajnim glasanjem shodno se primjenjuju odredbe Statuta kojima se uređuje izbor predsjednika Skupštine.</w:t>
      </w:r>
      <w:proofErr w:type="gramEnd"/>
    </w:p>
    <w:p w:rsidR="008C4D30" w:rsidRPr="00584CA2" w:rsidRDefault="008C4D30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8C4D3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97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koji je izabran iz reda odbornika, izborom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funkciju predsjednika opštine prestaje mandat odbornika.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Ako se predsjednik opšti</w:t>
      </w:r>
      <w:r w:rsidR="00DD0003" w:rsidRPr="00584CA2">
        <w:rPr>
          <w:sz w:val="24"/>
          <w:szCs w:val="24"/>
        </w:rPr>
        <w:t>ne ne izabere u roku iz člana 92</w:t>
      </w:r>
      <w:r w:rsidRPr="00584CA2">
        <w:rPr>
          <w:sz w:val="24"/>
          <w:szCs w:val="24"/>
        </w:rPr>
        <w:t xml:space="preserve"> stav 4 ovog statuta, na predlog Vlade ili jedne trećine odbornika, Skupština donosi odluku o skraćenju svog mandata.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Odluka iz stava 3 ovog člana donosi se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isteka roka iz člana 9</w:t>
      </w:r>
      <w:r w:rsidR="00DD0003" w:rsidRPr="00584CA2">
        <w:rPr>
          <w:sz w:val="24"/>
          <w:szCs w:val="24"/>
        </w:rPr>
        <w:t>2</w:t>
      </w:r>
      <w:r w:rsidRPr="00584CA2">
        <w:rPr>
          <w:sz w:val="24"/>
          <w:szCs w:val="24"/>
        </w:rPr>
        <w:t xml:space="preserve"> stav 4 ovog statuta.</w:t>
      </w:r>
    </w:p>
    <w:p w:rsidR="00E33F6D" w:rsidRPr="00584CA2" w:rsidRDefault="007A4FFA" w:rsidP="008C4D3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98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daje pred Skupštinom svečanu izjavu: "Svečano se obavezujem da ću dužnost predsjednika opštine obavljati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Ustavom, zakonom i Statutom Opštine Tuzi."</w:t>
      </w:r>
    </w:p>
    <w:p w:rsidR="008C4D30" w:rsidRPr="00584CA2" w:rsidRDefault="008C4D30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8C4D3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99</w:t>
      </w:r>
    </w:p>
    <w:p w:rsidR="00E33F6D" w:rsidRPr="00584CA2" w:rsidRDefault="00E33F6D" w:rsidP="008C4D30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Predsjednik opštine: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predstavlja i zastupa opštinu;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predlaže propise i druge akte koje donosi skupština;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stara se i odgovoran je za izvršavanje zakona, drugih propisa i opštih akata, strateškog plana razvoja opštine i drugih razvojnih planova i programa, kao i za sprovođenje strateških dokumenata od državnog značaja;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stara se i odgovoran je za izvršavanje prenesenih i povjerenih poslova;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podnosi izvještaj o stanju imovine opštine;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odlučuje o otuđenju imovinskih prava na nepokretnostima neposrednom pogodbom, u skladu sa zakonom kojim se uređuje državna imovina;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utvrđuje organizaciju i način rada lokalne uprave, po pribavljenom mišljenju glavnog administratora;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imenuje i razrješava potpredsjednika opštine, uz saglasnost skupštine;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imenuje i razrješava glavnog administratora, starješine organa, odnosno posebnih službi;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imenuje i razrješava glavnog gradskog arhitektu;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postavlja i razrješava menadžera;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podnosi</w:t>
      </w:r>
      <w:proofErr w:type="gramEnd"/>
      <w:r w:rsidRPr="00584CA2">
        <w:rPr>
          <w:sz w:val="24"/>
          <w:szCs w:val="24"/>
        </w:rPr>
        <w:t xml:space="preserve"> skupštini godišnji izvještaj o svom radu i radu organa i službi, do 31. marta tekuće godine za prethodnu godinu;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>usmjerava i usklađuje rad organa i službi i javnih službi, radi efikasnijeg ostvarivanja njihovih funkcija i kvalitetnijeg pružanja javnih usluga, o čemu donosi odgovarajuće akte;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daje saglasnost na akt o unutrašnjoj organizaciji i sistematizaciji organa i službi i javnih službi;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vrši upravni nadzor nad radom organa i službi i javnih službi;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akte iz svoje nadležnosti i akte u izvršavanju prenesenih i povjerenih poslova, ako posebnim propisom nije drukčije utvrđeno;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odgovoran je za izvršavanje odluka i drugih akata koje donosi skupština i donosi akte za njihovo izvršavanje;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akte kojima obezbjeđuje izvršenje budžeta opštine;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kadrovski plan;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plan integriteta;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donosi godišnji plan obuka lokalnih službenika i namještenika;</w:t>
      </w:r>
    </w:p>
    <w:p w:rsidR="00E33F6D" w:rsidRPr="00584CA2" w:rsidRDefault="00E33F6D" w:rsidP="008C59E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vrši</w:t>
      </w:r>
      <w:proofErr w:type="gramEnd"/>
      <w:r w:rsidRPr="00584CA2">
        <w:rPr>
          <w:sz w:val="24"/>
          <w:szCs w:val="24"/>
        </w:rPr>
        <w:t xml:space="preserve"> i druge poslove utvrđene zakonom, statutom i drugim aktima opštine.</w:t>
      </w:r>
    </w:p>
    <w:p w:rsidR="00E33F6D" w:rsidRPr="00584CA2" w:rsidRDefault="00E33F6D" w:rsidP="008C59E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opštine može imati stručnu službu kojom rukovodi.</w:t>
      </w:r>
      <w:proofErr w:type="gramEnd"/>
    </w:p>
    <w:p w:rsidR="00E33F6D" w:rsidRPr="00584CA2" w:rsidRDefault="00E33F6D" w:rsidP="008C59E0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opštine donosi akt o unutrašnjoj organizaciji i sistematizaciji stručne službe iz stava 2 ovog člana, odlučuje o izboru kandidata u postupku zasnivanja radnog odnosa i pravima i obavezama zaposlenih u službi.</w:t>
      </w:r>
      <w:proofErr w:type="gramEnd"/>
    </w:p>
    <w:p w:rsidR="00E33F6D" w:rsidRPr="00584CA2" w:rsidRDefault="00E33F6D" w:rsidP="008C59E0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</w:t>
      </w:r>
      <w:r w:rsidR="007A4FFA" w:rsidRPr="00584CA2">
        <w:rPr>
          <w:b/>
          <w:sz w:val="24"/>
          <w:szCs w:val="24"/>
        </w:rPr>
        <w:t>0</w:t>
      </w:r>
    </w:p>
    <w:p w:rsidR="00E33F6D" w:rsidRPr="00584CA2" w:rsidRDefault="00E33F6D" w:rsidP="000846E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vršenje poslova iz svoje nadležnosti predsjednik opštine odgovara Skupštini.</w:t>
      </w:r>
      <w:proofErr w:type="gramEnd"/>
    </w:p>
    <w:p w:rsidR="00E33F6D" w:rsidRPr="00584CA2" w:rsidRDefault="00E33F6D" w:rsidP="000846EC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vršenje prenesenih i povjerenih poslova predsjednik opštine odgovara i Vladi.</w:t>
      </w:r>
      <w:proofErr w:type="gramEnd"/>
    </w:p>
    <w:p w:rsidR="00E33F6D" w:rsidRPr="00584CA2" w:rsidRDefault="00E33F6D" w:rsidP="000846E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nezakonitog vršenja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nevršenja prenesenih ili povjerenih poslova, Vlada obavještava Skupštinu i predlaže preduzimanje mjera, u cilju zakonitog vršenja tih poslova.</w:t>
      </w:r>
    </w:p>
    <w:p w:rsidR="00E33F6D" w:rsidRPr="00584CA2" w:rsidRDefault="00E33F6D" w:rsidP="000846E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se ne preduzmu mjere iz stava 3 ovog člana, Vlada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upozoriti Skupštinu na posljedice nepreduzimanja mjera i preduzeti mjere, u skladu sa - zakonom.</w:t>
      </w:r>
    </w:p>
    <w:p w:rsidR="000846EC" w:rsidRPr="00584CA2" w:rsidRDefault="000846EC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0846E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101</w:t>
      </w:r>
    </w:p>
    <w:p w:rsidR="00E33F6D" w:rsidRPr="00584CA2" w:rsidRDefault="00E33F6D" w:rsidP="000846E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vršenju poslova utvrđenih zakonom i ovim statutom, predsjednik opštine donosi: odluke, uputstva, pravilnike, naredbe, rješenja, zaključke i </w:t>
      </w:r>
      <w:r w:rsidRPr="00584CA2">
        <w:rPr>
          <w:color w:val="auto"/>
          <w:sz w:val="24"/>
          <w:szCs w:val="24"/>
        </w:rPr>
        <w:t>poslovnik o radu predsjednika opštine.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Odlukom se utvrđuje organizacija i način rada organa uprave Opštine Tuzi, utvrđuje nacrt planskog dokumenta, odlučuje o imenovanju i razrješenju i uređuju pojedina pitanja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ovlašćenjima utvrđenim zakonom ili drugim propisom.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Uputstvom se propisuje način rada i izvršavanja poslova organa uprave Opštine Tuzi i drugih subjekata koji vrše poslove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interesa za Opštine Tuzi u izvršavanju zakona, odluka Skupštine i drugih propisa.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Pravilnikom se bliže razrađuju pojedina pitanja koja su uređena zakonom, odlukom Skupštine i drugim propisom.</w:t>
      </w:r>
      <w:proofErr w:type="gramEnd"/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Naredba se donosi radi rješavanja određene situacije koja ima opšti značaj u slučajevima kada je to zakonom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drugim propisom predviđeno.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Rješenje se donosi za svaki pojedinačni slučaj kada se odlučuje o obrazovanju stručnih savjeta i komisija, rješava sukob nadležnosti, daje saglasnost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akta koja donose organi uprave Opštine Tuzi i drugi subjekti koji vrše poslove od javnog interesa i u drugim slučajevima u skladu sa zakonom.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Zaključkom se utvrđuju nacrti opštih akata koji se stavljaju na javnu raspravu, određuju zadaci organima uprave Opštine Tuzi i subjektima koji vrše poslove od javnog interesa, zauzimaju stavovi, odlučuje o odobravanju sredstava iz budžeta Opštine Tuzi i o drugim pitanjima iz </w:t>
      </w:r>
      <w:proofErr w:type="gramStart"/>
      <w:r w:rsidRPr="00584CA2">
        <w:rPr>
          <w:sz w:val="24"/>
          <w:szCs w:val="24"/>
        </w:rPr>
        <w:t>nadležnosti  predsjednika</w:t>
      </w:r>
      <w:proofErr w:type="gramEnd"/>
      <w:r w:rsidRPr="00584CA2">
        <w:rPr>
          <w:sz w:val="24"/>
          <w:szCs w:val="24"/>
        </w:rPr>
        <w:t xml:space="preserve"> opštine o kojima se ne odlučuje drugim aktima.</w:t>
      </w:r>
    </w:p>
    <w:p w:rsidR="00E33F6D" w:rsidRPr="00584CA2" w:rsidRDefault="007A4FFA" w:rsidP="003D6A39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102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Predsjedniku opštine prestaje mandat istekom vremena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koje je izabran, razrješenjem od strane Skupštine, razrješenjem od strane Vlade, podnošenjem ostavke i po sili zakona.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opštine obavještava Skupštinu o podnošenju ostavke i nastanku razloga za prestanak mandata po sili zakona.</w:t>
      </w:r>
      <w:proofErr w:type="gramEnd"/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Predsjedniku opštine prestaje mandat danom podnošenja ostavke, odnosno danom nastupanja razloga za prestanak mandata po sili zakona.</w:t>
      </w:r>
      <w:proofErr w:type="gramEnd"/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Prestanak mandata zbog podnošenja ostavke i po sili zakona, konstatuje se aktom Skupštine.</w:t>
      </w:r>
      <w:proofErr w:type="gramEnd"/>
    </w:p>
    <w:p w:rsidR="00E33F6D" w:rsidRPr="00584CA2" w:rsidRDefault="00E33F6D" w:rsidP="003D6A39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2.2. Način i postupak razrješenja predsjednika opštine</w:t>
      </w:r>
    </w:p>
    <w:p w:rsidR="003D6A39" w:rsidRPr="00584CA2" w:rsidRDefault="003D6A39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D6A39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103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Skupština može razriješiti predsjednika opštine ako:</w:t>
      </w:r>
    </w:p>
    <w:p w:rsidR="00E33F6D" w:rsidRPr="00584CA2" w:rsidRDefault="00E33F6D" w:rsidP="003D6A39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 propisanom roku ne predloži budžet i završni račun budžeta;</w:t>
      </w:r>
    </w:p>
    <w:p w:rsidR="00E33F6D" w:rsidRPr="00584CA2" w:rsidRDefault="00E33F6D" w:rsidP="003D6A39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ne obezbijedi sprovođenje strateškog plana razvoja Opštine Tuzi i drugih razvojnih planova i programa, kao i strateških dokumenata od državnog značaja;</w:t>
      </w:r>
    </w:p>
    <w:p w:rsidR="00E33F6D" w:rsidRPr="00584CA2" w:rsidRDefault="00E33F6D" w:rsidP="003D6A39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ne podnese godišnji izvještaj o svom radu i radu organa uprave Opštine Tuzi i posebnih i str</w:t>
      </w:r>
      <w:r w:rsidR="00DD0003" w:rsidRPr="00584CA2">
        <w:rPr>
          <w:sz w:val="24"/>
          <w:szCs w:val="24"/>
        </w:rPr>
        <w:t>učnih službi u roku iz člana 99</w:t>
      </w:r>
      <w:r w:rsidRPr="00584CA2">
        <w:rPr>
          <w:sz w:val="24"/>
          <w:szCs w:val="24"/>
        </w:rPr>
        <w:t xml:space="preserve"> stav 1 tačka 18 ovog statuta;</w:t>
      </w:r>
    </w:p>
    <w:p w:rsidR="00207868" w:rsidRPr="00584CA2" w:rsidRDefault="00E33F6D" w:rsidP="00C479E2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ne</w:t>
      </w:r>
      <w:proofErr w:type="gramEnd"/>
      <w:r w:rsidRPr="00584CA2">
        <w:rPr>
          <w:sz w:val="24"/>
          <w:szCs w:val="24"/>
        </w:rPr>
        <w:t xml:space="preserve"> izvršava sudske odluke.</w:t>
      </w:r>
    </w:p>
    <w:p w:rsidR="00E33F6D" w:rsidRPr="00584CA2" w:rsidRDefault="007A4FFA" w:rsidP="003D6A39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104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za razrješenje predsjednika opštine može da podnese najmanje jedna trećina odbornika u Skupštini.</w:t>
      </w:r>
      <w:proofErr w:type="gramEnd"/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Predlog se podnosi predsjedniku Skupštine u pisanom obliku.</w:t>
      </w:r>
      <w:proofErr w:type="gramEnd"/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Predlog mora sadržati razloge zbog kojih se predlaže razrješenje predsjednika opštine prije isteka mandata,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Sjednicu Skupštine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kojoj se odlučuje o predlogu za razrješenje predsjednika opštine, predsjednik Skupštine je dužan sazvati najkasnije u roku od 15 dana od dana podnošenja predloga za razrješenje.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Uz saziv za sjednicu dostavlja se predlog za razrješenje.</w:t>
      </w:r>
      <w:proofErr w:type="gramEnd"/>
    </w:p>
    <w:p w:rsidR="003D6A39" w:rsidRPr="00584CA2" w:rsidRDefault="003D6A39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D6A39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105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da predsjednik Skupštine ne sazove Skupštinu u roku iz prethodnog člana, Skupštinu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sazvati podnosilac predloga.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 slučaju iz prethodnog stava, sjednicom Skupštine predsjedava potpredsjednik Skupštine.</w:t>
      </w:r>
      <w:proofErr w:type="gramEnd"/>
    </w:p>
    <w:p w:rsidR="009A4AB3" w:rsidRPr="00584CA2" w:rsidRDefault="009A4AB3" w:rsidP="003D6A39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>Ukoliko</w:t>
      </w:r>
      <w:r w:rsidR="00171416" w:rsidRPr="00584CA2">
        <w:rPr>
          <w:color w:val="auto"/>
          <w:sz w:val="24"/>
          <w:szCs w:val="24"/>
        </w:rPr>
        <w:t xml:space="preserve"> Skupština </w:t>
      </w:r>
      <w:proofErr w:type="gramStart"/>
      <w:r w:rsidR="00171416" w:rsidRPr="00584CA2">
        <w:rPr>
          <w:color w:val="auto"/>
          <w:sz w:val="24"/>
          <w:szCs w:val="24"/>
        </w:rPr>
        <w:t>nema</w:t>
      </w:r>
      <w:proofErr w:type="gramEnd"/>
      <w:r w:rsidR="00171416" w:rsidRPr="00584CA2">
        <w:rPr>
          <w:color w:val="auto"/>
          <w:sz w:val="24"/>
          <w:szCs w:val="24"/>
        </w:rPr>
        <w:t xml:space="preserve"> potpredsjednika</w:t>
      </w:r>
      <w:r w:rsidRPr="00584CA2">
        <w:rPr>
          <w:color w:val="auto"/>
          <w:sz w:val="24"/>
          <w:szCs w:val="24"/>
        </w:rPr>
        <w:t>,</w:t>
      </w:r>
      <w:r w:rsidR="00171416" w:rsidRPr="00584CA2">
        <w:rPr>
          <w:color w:val="auto"/>
          <w:sz w:val="24"/>
          <w:szCs w:val="24"/>
        </w:rPr>
        <w:t xml:space="preserve"> </w:t>
      </w:r>
      <w:r w:rsidRPr="00584CA2">
        <w:rPr>
          <w:color w:val="auto"/>
          <w:sz w:val="24"/>
          <w:szCs w:val="24"/>
        </w:rPr>
        <w:t>u smislu stava 2 ovog člana,</w:t>
      </w:r>
      <w:r w:rsidR="00171416" w:rsidRPr="00584CA2">
        <w:rPr>
          <w:color w:val="auto"/>
          <w:sz w:val="24"/>
          <w:szCs w:val="24"/>
        </w:rPr>
        <w:t xml:space="preserve"> </w:t>
      </w:r>
      <w:r w:rsidRPr="00584CA2">
        <w:rPr>
          <w:color w:val="auto"/>
          <w:sz w:val="24"/>
          <w:szCs w:val="24"/>
        </w:rPr>
        <w:t xml:space="preserve">Skupštinom predsjedava </w:t>
      </w:r>
      <w:r w:rsidR="00A443D6" w:rsidRPr="00584CA2">
        <w:rPr>
          <w:color w:val="auto"/>
          <w:sz w:val="24"/>
          <w:szCs w:val="24"/>
        </w:rPr>
        <w:t xml:space="preserve">odbornika koga odredi podnosilac zahtjeva, odnosno iniciative. </w:t>
      </w:r>
    </w:p>
    <w:p w:rsidR="009A4AB3" w:rsidRPr="00584CA2" w:rsidRDefault="009A4AB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D6A39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106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Nakon podnošenja predloga, radno tijelo nadležno za izbor i imenovanja preispituje osnovanost predloga, prikuplja podatke i utvrđuje činjenice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predlog i o tome izvještava Skupštinu u roku od 20 dana.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predlogu za razrješenje se otvara rasprava.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ima pravo da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Skupštine izjasni o podnijetom predlogu.</w:t>
      </w:r>
    </w:p>
    <w:p w:rsidR="00E33F6D" w:rsidRPr="00584CA2" w:rsidRDefault="00E33F6D" w:rsidP="003D6A39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o predlogu za razrješenje predsjednika opštine odlučuje većinom glasova ukupnog broja odbornika,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od dana podnošenja predloga.</w:t>
      </w:r>
    </w:p>
    <w:p w:rsidR="00E33F6D" w:rsidRPr="00584CA2" w:rsidRDefault="00E33F6D" w:rsidP="00CB52E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>O predlogu za razrješenje predsjednika opštine Skupština odlučuje tajnim glasanjem.</w:t>
      </w:r>
    </w:p>
    <w:p w:rsidR="00E33F6D" w:rsidRPr="00584CA2" w:rsidRDefault="00E33F6D" w:rsidP="00CB52E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Tajno glasanje vrši se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odredbama ovog statuta.</w:t>
      </w:r>
    </w:p>
    <w:p w:rsidR="00CB52E2" w:rsidRPr="00584CA2" w:rsidRDefault="00CB52E2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CB52E2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107</w:t>
      </w:r>
    </w:p>
    <w:p w:rsidR="00E33F6D" w:rsidRPr="00584CA2" w:rsidRDefault="00E33F6D" w:rsidP="00CB52E2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Predsjedniku opštine prestaje mandat po sili zakona:</w:t>
      </w:r>
    </w:p>
    <w:p w:rsidR="00E33F6D" w:rsidRPr="00584CA2" w:rsidRDefault="00E33F6D" w:rsidP="00E2766D">
      <w:pPr>
        <w:pStyle w:val="NoSpacing"/>
        <w:numPr>
          <w:ilvl w:val="0"/>
          <w:numId w:val="1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gubitkom crnogorskog državljanstva;</w:t>
      </w:r>
    </w:p>
    <w:p w:rsidR="00E33F6D" w:rsidRPr="00584CA2" w:rsidRDefault="00E33F6D" w:rsidP="00E2766D">
      <w:pPr>
        <w:pStyle w:val="NoSpacing"/>
        <w:numPr>
          <w:ilvl w:val="0"/>
          <w:numId w:val="1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promjenom prebivališta;</w:t>
      </w:r>
    </w:p>
    <w:p w:rsidR="00E33F6D" w:rsidRPr="00584CA2" w:rsidRDefault="00E33F6D" w:rsidP="00E2766D">
      <w:pPr>
        <w:pStyle w:val="NoSpacing"/>
        <w:numPr>
          <w:ilvl w:val="0"/>
          <w:numId w:val="1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je pravosnažnom odlukom lišen poslovne sposobnosti;</w:t>
      </w:r>
    </w:p>
    <w:p w:rsidR="00E33F6D" w:rsidRPr="00584CA2" w:rsidRDefault="00E33F6D" w:rsidP="00E2766D">
      <w:pPr>
        <w:pStyle w:val="NoSpacing"/>
        <w:numPr>
          <w:ilvl w:val="0"/>
          <w:numId w:val="1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je pravosnažnom presudom osuđen za djelo koje ga čini nedostojnim za vršenje funkcije;</w:t>
      </w:r>
    </w:p>
    <w:p w:rsidR="00E33F6D" w:rsidRPr="00584CA2" w:rsidRDefault="00E33F6D" w:rsidP="00E2766D">
      <w:pPr>
        <w:pStyle w:val="NoSpacing"/>
        <w:numPr>
          <w:ilvl w:val="0"/>
          <w:numId w:val="1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je pravosnažnom presudom osuđen na bezuslovnu kaznu zatvora;</w:t>
      </w:r>
    </w:p>
    <w:p w:rsidR="00E33F6D" w:rsidRPr="00584CA2" w:rsidRDefault="00E33F6D" w:rsidP="00E2766D">
      <w:pPr>
        <w:pStyle w:val="NoSpacing"/>
        <w:numPr>
          <w:ilvl w:val="0"/>
          <w:numId w:val="14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</w:t>
      </w:r>
      <w:proofErr w:type="gramEnd"/>
      <w:r w:rsidRPr="00584CA2">
        <w:rPr>
          <w:sz w:val="24"/>
          <w:szCs w:val="24"/>
        </w:rPr>
        <w:t xml:space="preserve"> drugim slučajevima propisanim zakonom.</w:t>
      </w:r>
    </w:p>
    <w:p w:rsidR="00E2766D" w:rsidRPr="00584CA2" w:rsidRDefault="00E2766D" w:rsidP="00E2766D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E2766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108</w:t>
      </w:r>
    </w:p>
    <w:p w:rsidR="00E33F6D" w:rsidRPr="00584CA2" w:rsidRDefault="00E33F6D" w:rsidP="00E2766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Kad predsjedniku opštine, u slučajevima propisanim zakonom, prestane mandat, funkciju predsjednika opštine, do izbora novog predsjednika opštine, vrši potpredsjednik opštine, koga odredi Skupština.</w:t>
      </w:r>
    </w:p>
    <w:p w:rsidR="00E33F6D" w:rsidRPr="00584CA2" w:rsidRDefault="00E33F6D" w:rsidP="00E2766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prestanka mandata predsjednika opštine, izbor predsjednika opštine izvršiće se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od dana prestanka mandata.</w:t>
      </w:r>
    </w:p>
    <w:p w:rsidR="00A00AD7" w:rsidRPr="00584CA2" w:rsidRDefault="00A00AD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A00AD7">
      <w:pPr>
        <w:pStyle w:val="NoSpacing"/>
        <w:jc w:val="center"/>
        <w:rPr>
          <w:b/>
          <w:color w:val="auto"/>
          <w:sz w:val="24"/>
          <w:szCs w:val="24"/>
        </w:rPr>
      </w:pPr>
      <w:r w:rsidRPr="00584CA2">
        <w:rPr>
          <w:b/>
          <w:sz w:val="24"/>
          <w:szCs w:val="24"/>
        </w:rPr>
        <w:t xml:space="preserve">2.3. </w:t>
      </w:r>
      <w:r w:rsidRPr="00584CA2">
        <w:rPr>
          <w:b/>
          <w:color w:val="auto"/>
          <w:sz w:val="24"/>
          <w:szCs w:val="24"/>
        </w:rPr>
        <w:t>Potpredsjednik Opštine</w:t>
      </w:r>
    </w:p>
    <w:p w:rsidR="00A00AD7" w:rsidRPr="00584CA2" w:rsidRDefault="00A00AD7" w:rsidP="00A00AD7">
      <w:pPr>
        <w:pStyle w:val="NoSpacing"/>
        <w:jc w:val="center"/>
        <w:rPr>
          <w:b/>
          <w:color w:val="auto"/>
          <w:sz w:val="24"/>
          <w:szCs w:val="24"/>
        </w:rPr>
      </w:pPr>
    </w:p>
    <w:p w:rsidR="00E33F6D" w:rsidRPr="00584CA2" w:rsidRDefault="007A4FFA" w:rsidP="00A00AD7">
      <w:pPr>
        <w:pStyle w:val="NoSpacing"/>
        <w:jc w:val="center"/>
        <w:rPr>
          <w:b/>
          <w:color w:val="auto"/>
          <w:sz w:val="24"/>
          <w:szCs w:val="24"/>
        </w:rPr>
      </w:pPr>
      <w:r w:rsidRPr="00584CA2">
        <w:rPr>
          <w:b/>
          <w:color w:val="auto"/>
          <w:sz w:val="24"/>
          <w:szCs w:val="24"/>
        </w:rPr>
        <w:t>Član 109</w:t>
      </w:r>
    </w:p>
    <w:p w:rsidR="00E33F6D" w:rsidRPr="00584CA2" w:rsidRDefault="00E33F6D" w:rsidP="00A00AD7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Opština ima najviše dva potpredsjednika.</w:t>
      </w:r>
      <w:proofErr w:type="gramEnd"/>
    </w:p>
    <w:p w:rsidR="00E33F6D" w:rsidRPr="00584CA2" w:rsidRDefault="00E33F6D" w:rsidP="00A00AD7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Skupština utvrđuje broj potpredsjednika posebnom odlukom.</w:t>
      </w:r>
      <w:proofErr w:type="gramEnd"/>
      <w:r w:rsidRPr="00584CA2">
        <w:rPr>
          <w:color w:val="auto"/>
          <w:sz w:val="24"/>
          <w:szCs w:val="24"/>
        </w:rPr>
        <w:t xml:space="preserve"> </w:t>
      </w:r>
    </w:p>
    <w:p w:rsidR="00E33F6D" w:rsidRPr="00584CA2" w:rsidRDefault="00E33F6D" w:rsidP="00A00AD7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Potpredsjednika imenuje i razrješava predsjednik opštine uz saglasnost Skupštine.</w:t>
      </w:r>
      <w:proofErr w:type="gramEnd"/>
    </w:p>
    <w:p w:rsidR="00A00AD7" w:rsidRPr="00584CA2" w:rsidRDefault="00E33F6D" w:rsidP="00961760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Saglasnost iz stava 3 ovog člana je data ako je za odluku glasala većina prisutnih odbornika.</w:t>
      </w:r>
      <w:proofErr w:type="gramEnd"/>
    </w:p>
    <w:p w:rsidR="00A80D90" w:rsidRDefault="00A80D90" w:rsidP="00A00AD7">
      <w:pPr>
        <w:pStyle w:val="NoSpacing"/>
        <w:jc w:val="center"/>
        <w:rPr>
          <w:b/>
          <w:color w:val="auto"/>
          <w:sz w:val="24"/>
          <w:szCs w:val="24"/>
        </w:rPr>
      </w:pPr>
    </w:p>
    <w:p w:rsidR="00E33F6D" w:rsidRPr="00584CA2" w:rsidRDefault="007A4FFA" w:rsidP="00A00AD7">
      <w:pPr>
        <w:pStyle w:val="NoSpacing"/>
        <w:jc w:val="center"/>
        <w:rPr>
          <w:b/>
          <w:color w:val="auto"/>
          <w:sz w:val="24"/>
          <w:szCs w:val="24"/>
        </w:rPr>
      </w:pPr>
      <w:r w:rsidRPr="00584CA2">
        <w:rPr>
          <w:b/>
          <w:color w:val="auto"/>
          <w:sz w:val="24"/>
          <w:szCs w:val="24"/>
        </w:rPr>
        <w:t>Član 110</w:t>
      </w:r>
    </w:p>
    <w:p w:rsidR="00E33F6D" w:rsidRPr="00584CA2" w:rsidRDefault="00E33F6D" w:rsidP="00A00AD7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Mandat potpredsjednika traje koliko i mandat predsjednika opštine.</w:t>
      </w:r>
      <w:proofErr w:type="gramEnd"/>
    </w:p>
    <w:p w:rsidR="00E33F6D" w:rsidRPr="00584CA2" w:rsidRDefault="00E33F6D" w:rsidP="00A00AD7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Izuzetno, kad predsjedniku opštine, u slučajevima propisanim zakonom, prestane mandat, potpredsjedniku </w:t>
      </w:r>
      <w:proofErr w:type="gramStart"/>
      <w:r w:rsidRPr="00584CA2">
        <w:rPr>
          <w:color w:val="auto"/>
          <w:sz w:val="24"/>
          <w:szCs w:val="24"/>
        </w:rPr>
        <w:t>opštine  koga</w:t>
      </w:r>
      <w:proofErr w:type="gramEnd"/>
      <w:r w:rsidRPr="00584CA2">
        <w:rPr>
          <w:color w:val="auto"/>
          <w:sz w:val="24"/>
          <w:szCs w:val="24"/>
        </w:rPr>
        <w:t xml:space="preserve"> odredi Skupština, mandat traje do izbora novog predsjednika opštine.</w:t>
      </w:r>
    </w:p>
    <w:p w:rsidR="00E33F6D" w:rsidRPr="00584CA2" w:rsidRDefault="00E33F6D" w:rsidP="00A00AD7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Potpredsjednik zamjenjuje predsjednika opštine u slučaju njegove odsutnosti </w:t>
      </w:r>
      <w:proofErr w:type="gramStart"/>
      <w:r w:rsidRPr="00584CA2">
        <w:rPr>
          <w:color w:val="auto"/>
          <w:sz w:val="24"/>
          <w:szCs w:val="24"/>
        </w:rPr>
        <w:t>ili</w:t>
      </w:r>
      <w:proofErr w:type="gramEnd"/>
      <w:r w:rsidRPr="00584CA2">
        <w:rPr>
          <w:color w:val="auto"/>
          <w:sz w:val="24"/>
          <w:szCs w:val="24"/>
        </w:rPr>
        <w:t xml:space="preserve"> spriječenosti i vrši druge poslove koje mu predsjednik povjeri.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Potpredsjednik opštine prati rad organa lokalne uprave i javnih službi u oblastima za koje ga zaduži predsjednik opštine i stara se o sprovođenju politika u </w:t>
      </w:r>
      <w:proofErr w:type="gramStart"/>
      <w:r w:rsidRPr="00584CA2">
        <w:rPr>
          <w:color w:val="auto"/>
          <w:sz w:val="24"/>
          <w:szCs w:val="24"/>
        </w:rPr>
        <w:t>tim</w:t>
      </w:r>
      <w:proofErr w:type="gramEnd"/>
      <w:r w:rsidRPr="00584CA2">
        <w:rPr>
          <w:color w:val="auto"/>
          <w:sz w:val="24"/>
          <w:szCs w:val="24"/>
        </w:rPr>
        <w:t xml:space="preserve"> oblastima.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Ukoliko opština ima više potpredsjednika, koji </w:t>
      </w:r>
      <w:proofErr w:type="gramStart"/>
      <w:r w:rsidRPr="00584CA2">
        <w:rPr>
          <w:color w:val="auto"/>
          <w:sz w:val="24"/>
          <w:szCs w:val="24"/>
        </w:rPr>
        <w:t>od</w:t>
      </w:r>
      <w:proofErr w:type="gramEnd"/>
      <w:r w:rsidRPr="00584CA2">
        <w:rPr>
          <w:color w:val="auto"/>
          <w:sz w:val="24"/>
          <w:szCs w:val="24"/>
        </w:rPr>
        <w:t xml:space="preserve"> potpredsjednika zamjenjuje predsjednika u njegovoj odsutnosti odnosno spriječenosti utvrđuje predsjednik opštine posebnim aktom koji donosi u svakom konkretnom slučaju.</w:t>
      </w:r>
    </w:p>
    <w:p w:rsidR="00366CBE" w:rsidRPr="00584CA2" w:rsidRDefault="00366CBE" w:rsidP="00957CC6">
      <w:pPr>
        <w:pStyle w:val="NoSpacing"/>
        <w:jc w:val="both"/>
        <w:rPr>
          <w:color w:val="auto"/>
          <w:sz w:val="24"/>
          <w:szCs w:val="24"/>
        </w:rPr>
      </w:pPr>
    </w:p>
    <w:p w:rsidR="00E33F6D" w:rsidRPr="00584CA2" w:rsidRDefault="007A4FFA" w:rsidP="00366CBE">
      <w:pPr>
        <w:pStyle w:val="NoSpacing"/>
        <w:jc w:val="center"/>
        <w:rPr>
          <w:b/>
          <w:color w:val="auto"/>
          <w:sz w:val="24"/>
          <w:szCs w:val="24"/>
        </w:rPr>
      </w:pPr>
      <w:r w:rsidRPr="00584CA2">
        <w:rPr>
          <w:b/>
          <w:color w:val="auto"/>
          <w:sz w:val="24"/>
          <w:szCs w:val="24"/>
        </w:rPr>
        <w:t>Član 111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Potpredsjedniku prestaje mandat prije vremena </w:t>
      </w:r>
      <w:proofErr w:type="gramStart"/>
      <w:r w:rsidRPr="00584CA2">
        <w:rPr>
          <w:color w:val="auto"/>
          <w:sz w:val="24"/>
          <w:szCs w:val="24"/>
        </w:rPr>
        <w:t>na</w:t>
      </w:r>
      <w:proofErr w:type="gramEnd"/>
      <w:r w:rsidRPr="00584CA2">
        <w:rPr>
          <w:color w:val="auto"/>
          <w:sz w:val="24"/>
          <w:szCs w:val="24"/>
        </w:rPr>
        <w:t xml:space="preserve"> koje je imenovan razrješenjem, podnošenjem ostavke i po sili zakona.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Potpredsjednik opštine može biti razriješen dužnosti ukoliko ne vrši </w:t>
      </w:r>
      <w:proofErr w:type="gramStart"/>
      <w:r w:rsidRPr="00584CA2">
        <w:rPr>
          <w:color w:val="auto"/>
          <w:sz w:val="24"/>
          <w:szCs w:val="24"/>
        </w:rPr>
        <w:t>ili</w:t>
      </w:r>
      <w:proofErr w:type="gramEnd"/>
      <w:r w:rsidRPr="00584CA2">
        <w:rPr>
          <w:color w:val="auto"/>
          <w:sz w:val="24"/>
          <w:szCs w:val="24"/>
        </w:rPr>
        <w:t xml:space="preserve"> nesavjesno vrši poslove utvrđene zakonom i Statutom.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lastRenderedPageBreak/>
        <w:t xml:space="preserve">Predsjednik opštine pokreće postupak za davanje saglasnosti za razrješenje potpredsjednika u pisanoj formi </w:t>
      </w:r>
      <w:proofErr w:type="gramStart"/>
      <w:r w:rsidRPr="00584CA2">
        <w:rPr>
          <w:color w:val="auto"/>
          <w:sz w:val="24"/>
          <w:szCs w:val="24"/>
        </w:rPr>
        <w:t>sa</w:t>
      </w:r>
      <w:proofErr w:type="gramEnd"/>
      <w:r w:rsidRPr="00584CA2">
        <w:rPr>
          <w:color w:val="auto"/>
          <w:sz w:val="24"/>
          <w:szCs w:val="24"/>
        </w:rPr>
        <w:t xml:space="preserve"> obrazloženjem, koji podnosi Skupštini.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584CA2">
        <w:rPr>
          <w:color w:val="auto"/>
          <w:sz w:val="24"/>
          <w:szCs w:val="24"/>
        </w:rPr>
        <w:t xml:space="preserve">U postupku razrješenje potpredsjednik ima pravo da se </w:t>
      </w:r>
      <w:proofErr w:type="gramStart"/>
      <w:r w:rsidRPr="00584CA2">
        <w:rPr>
          <w:color w:val="auto"/>
          <w:sz w:val="24"/>
          <w:szCs w:val="24"/>
        </w:rPr>
        <w:t>na</w:t>
      </w:r>
      <w:proofErr w:type="gramEnd"/>
      <w:r w:rsidRPr="00584CA2">
        <w:rPr>
          <w:color w:val="auto"/>
          <w:sz w:val="24"/>
          <w:szCs w:val="24"/>
        </w:rPr>
        <w:t xml:space="preserve"> sjednici izjasni o razlozima zbog kojih se traži njegovo razrješenje.</w:t>
      </w:r>
    </w:p>
    <w:p w:rsidR="00E33F6D" w:rsidRPr="00584CA2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Potpredsjednik opštine može podnijeti ostavku, o čemu obavještava predsjednika opštine.</w:t>
      </w:r>
      <w:proofErr w:type="gramEnd"/>
    </w:p>
    <w:p w:rsidR="00E33F6D" w:rsidRDefault="00E33F6D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gramStart"/>
      <w:r w:rsidRPr="00584CA2">
        <w:rPr>
          <w:color w:val="auto"/>
          <w:sz w:val="24"/>
          <w:szCs w:val="24"/>
        </w:rPr>
        <w:t>Potpredsjedniku opštine prestaje mandat po sili zakona u slučajevima iz člana 108 ovog Statuta.</w:t>
      </w:r>
      <w:proofErr w:type="gramEnd"/>
    </w:p>
    <w:p w:rsidR="00A80D90" w:rsidRPr="00584CA2" w:rsidRDefault="00A80D90" w:rsidP="00366CBE">
      <w:pPr>
        <w:pStyle w:val="NoSpacing"/>
        <w:ind w:firstLine="720"/>
        <w:jc w:val="both"/>
        <w:rPr>
          <w:color w:val="auto"/>
          <w:sz w:val="24"/>
          <w:szCs w:val="24"/>
        </w:rPr>
      </w:pPr>
    </w:p>
    <w:p w:rsidR="00E33F6D" w:rsidRPr="00584CA2" w:rsidRDefault="00E33F6D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VIII - LOKALNA UPRAVA</w:t>
      </w:r>
    </w:p>
    <w:p w:rsidR="00366CBE" w:rsidRPr="00584CA2" w:rsidRDefault="00366CBE" w:rsidP="00366CBE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1. Organi uprave Opštine Tuzi i službe</w:t>
      </w:r>
    </w:p>
    <w:p w:rsidR="00366CBE" w:rsidRPr="00584CA2" w:rsidRDefault="00366CBE" w:rsidP="00366CBE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112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vršenje zakonom utvrđenih poslova lokalne uprave obrazuju se organi uprave Opštine Tuzi, kao sekretarijati, uprave i direkcije.</w:t>
      </w:r>
      <w:proofErr w:type="gramEnd"/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vršenje stručnih i drugih poslova iz nadležnosti glavnog administratora i glavnog gradskog arhitekte, kao i zajedničkih stručnih i drugih poslova za potrebe Opštine Tuzi mogu se obrazovati stručne službe.</w:t>
      </w:r>
      <w:proofErr w:type="gramEnd"/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 vršenje specifičnih poslova lokalne uprave obrazuju se posebne službe (služba komunalne policije, služba zaštite i spašavanja i druge službe,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zakonom).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Za pružanje javnih usluga koje su nezamjenljiv uslov života građana, osnivaju se javne službe - javne ustanove, privredna društva i drugi oblici organizovanja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Pored organa i službi iz st. 1, 2 i 3 ovog člana, Opština Tuzi ima: Službu Skupštine i druge organe i službe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posebnom odlukom predsjednika opštine.</w:t>
      </w:r>
    </w:p>
    <w:p w:rsidR="00366CBE" w:rsidRPr="00584CA2" w:rsidRDefault="00366CBE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113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Unutrašnja organizacija i sistematizac</w:t>
      </w:r>
      <w:r w:rsidR="00DD0003" w:rsidRPr="00584CA2">
        <w:rPr>
          <w:sz w:val="24"/>
          <w:szCs w:val="24"/>
        </w:rPr>
        <w:t>ija organa i službi iz člana 112</w:t>
      </w:r>
      <w:r w:rsidRPr="00584CA2">
        <w:rPr>
          <w:sz w:val="24"/>
          <w:szCs w:val="24"/>
        </w:rPr>
        <w:t xml:space="preserve"> ovog statuta utvrđuje se zavisno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obima, vrste i složenosti poslova i na način kojim se obezbjeđuje njihovo efikasno, ekonomično i efektivno vršenje.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Kriterijume za organizaciju i sistematizaciju iz stava 1 ovog člana, utvrđuje predsjednik opštine, ako nijesu propisani posebnim zakonom.</w:t>
      </w:r>
      <w:proofErr w:type="gramEnd"/>
    </w:p>
    <w:p w:rsidR="00366CBE" w:rsidRPr="00584CA2" w:rsidRDefault="00366CBE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114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 uprave Opštine Tuzi: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izvršavaju zakone, druge propise i opšte akte;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pripremaju propise i druge akte iz nadležnosti Opštine Tuzi;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vrše pripremu i procjenu analize uticaja odluka i drugih propisa (RIA) koje donose Skupština i predsjednik opštine;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vrše upravni nadzor nad izvršavanjem propisa i drugih opštih akata;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obezbjeđuju vršenje poslova od javnog interesa za lokalno stanovništvo;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rješavaju u prvostepenom upravnom postupku o pravima, obavezama i pravim interesima fizičkih lica, pravnih lica i drugih stranaka;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odlučuju po pravnim ljekovima korisnika usluga od opšteg interesa;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vode evidencije propisane zakonom i opštim aktima Skupštine i predsjednika opštine;</w:t>
      </w:r>
    </w:p>
    <w:p w:rsidR="00E33F6D" w:rsidRPr="00584CA2" w:rsidRDefault="00E33F6D" w:rsidP="00366CBE">
      <w:pPr>
        <w:pStyle w:val="NoSpacing"/>
        <w:numPr>
          <w:ilvl w:val="0"/>
          <w:numId w:val="15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vrše</w:t>
      </w:r>
      <w:proofErr w:type="gramEnd"/>
      <w:r w:rsidRPr="00584CA2">
        <w:rPr>
          <w:sz w:val="24"/>
          <w:szCs w:val="24"/>
        </w:rPr>
        <w:t xml:space="preserve"> i druge poslove utvrđene zakonom, Statutom i drugim aktima Opštine Tuzi.</w:t>
      </w:r>
    </w:p>
    <w:p w:rsidR="00E33F6D" w:rsidRPr="00584CA2" w:rsidRDefault="00E33F6D" w:rsidP="00366CBE">
      <w:pPr>
        <w:pStyle w:val="NoSpacing"/>
        <w:ind w:firstLine="36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>Priprema i procjena analize uticaja iz stava 1 tačka 3 ovog člana, vrši se u skladu sa aktom organa državne uprave nadležnog za poslove finansija i dostavlja se uz predlog odluke ili drugog propisa Skupštini, odnosno predsjedniku opštine.</w:t>
      </w:r>
    </w:p>
    <w:p w:rsidR="00366CBE" w:rsidRPr="00584CA2" w:rsidRDefault="00366CBE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2. Način vršenja nadzora</w:t>
      </w:r>
    </w:p>
    <w:p w:rsidR="00366CBE" w:rsidRPr="00584CA2" w:rsidRDefault="00366CBE" w:rsidP="00366CBE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366CBE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115</w:t>
      </w:r>
    </w:p>
    <w:p w:rsidR="00E33F6D" w:rsidRPr="00584CA2" w:rsidRDefault="00E33F6D" w:rsidP="00366CBE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 uprave Opštine Tuzi vrše upravni nadzor, i to:</w:t>
      </w:r>
    </w:p>
    <w:p w:rsidR="00E33F6D" w:rsidRPr="00584CA2" w:rsidRDefault="00E33F6D" w:rsidP="00A628D3">
      <w:pPr>
        <w:pStyle w:val="NoSpacing"/>
        <w:numPr>
          <w:ilvl w:val="0"/>
          <w:numId w:val="16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nadzorom nad zakonitošću akata javnih službi kojima se rješava o pravima, obavezama i pravnim interesima građana i pravnih lica;</w:t>
      </w:r>
    </w:p>
    <w:p w:rsidR="00E33F6D" w:rsidRPr="00584CA2" w:rsidRDefault="00E33F6D" w:rsidP="00A628D3">
      <w:pPr>
        <w:pStyle w:val="NoSpacing"/>
        <w:numPr>
          <w:ilvl w:val="0"/>
          <w:numId w:val="16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nadzorom nad zakonitošću i cjelishodnošću rada javnih službi,</w:t>
      </w:r>
    </w:p>
    <w:p w:rsidR="00E33F6D" w:rsidRPr="00584CA2" w:rsidRDefault="00E33F6D" w:rsidP="00A628D3">
      <w:pPr>
        <w:pStyle w:val="NoSpacing"/>
        <w:numPr>
          <w:ilvl w:val="0"/>
          <w:numId w:val="16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inspekcijskim</w:t>
      </w:r>
      <w:proofErr w:type="gramEnd"/>
      <w:r w:rsidRPr="00584CA2">
        <w:rPr>
          <w:sz w:val="24"/>
          <w:szCs w:val="24"/>
        </w:rPr>
        <w:t xml:space="preserve"> nadzorom.</w:t>
      </w:r>
    </w:p>
    <w:p w:rsidR="00E33F6D" w:rsidRPr="00584CA2" w:rsidRDefault="00E33F6D" w:rsidP="00A628D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Nadzor iz stava 1 ovog člana organi vrše preko ovlašćenih službenika i inspektora, odnosno komunalne policije,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 i opštim aktima.</w:t>
      </w:r>
    </w:p>
    <w:p w:rsidR="00E33F6D" w:rsidRPr="00584CA2" w:rsidRDefault="00E33F6D" w:rsidP="00A628D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Nadzor </w:t>
      </w:r>
      <w:proofErr w:type="gramStart"/>
      <w:r w:rsidRPr="00584CA2">
        <w:rPr>
          <w:sz w:val="24"/>
          <w:szCs w:val="24"/>
        </w:rPr>
        <w:t>nad</w:t>
      </w:r>
      <w:proofErr w:type="gramEnd"/>
      <w:r w:rsidRPr="00584CA2">
        <w:rPr>
          <w:sz w:val="24"/>
          <w:szCs w:val="24"/>
        </w:rPr>
        <w:t xml:space="preserve"> zakonitošću i cjelishodnošću rada službe komunalne policije i službe zaštite i spašavanja vrši predsjednik opštine, u skladu sa odlukom kojom se utvrđuje organizacija i način rada uprave Opštine Tuzi.</w:t>
      </w:r>
    </w:p>
    <w:p w:rsidR="00A628D3" w:rsidRPr="00584CA2" w:rsidRDefault="00A628D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A628D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116</w:t>
      </w:r>
    </w:p>
    <w:p w:rsidR="00E33F6D" w:rsidRPr="00584CA2" w:rsidRDefault="00DD0003" w:rsidP="00A628D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 i službe iz člana 112</w:t>
      </w:r>
      <w:r w:rsidR="00E33F6D" w:rsidRPr="00584CA2">
        <w:rPr>
          <w:sz w:val="24"/>
          <w:szCs w:val="24"/>
        </w:rPr>
        <w:t xml:space="preserve"> ovog statuta podnose predsjedniku opštine izvještaj o svom radu, do kraja februara tekuće godine za prethodnu godinu.</w:t>
      </w:r>
    </w:p>
    <w:p w:rsidR="00961760" w:rsidRPr="00584CA2" w:rsidRDefault="00961760" w:rsidP="00A628D3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A628D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3. Glavni administrator</w:t>
      </w:r>
    </w:p>
    <w:p w:rsidR="00A628D3" w:rsidRPr="00584CA2" w:rsidRDefault="00A628D3" w:rsidP="00A628D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A628D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117</w:t>
      </w:r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Glavni administrator imenuje se,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javnog konkursa na vrijeme od pet godina.</w:t>
      </w:r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glavnog administratora može biti imenovano lice koje ima VII1 nivo kvalifikacije obrazovanja, pravni fakultet, položen pravosudni ispit i najmanje pet godina radnog iskustva.</w:t>
      </w:r>
      <w:proofErr w:type="gramEnd"/>
    </w:p>
    <w:p w:rsidR="002318AF" w:rsidRPr="00584CA2" w:rsidRDefault="002318A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2318A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118</w:t>
      </w:r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Glavni administrator: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vrši poslove drugostepenog organa u upravnim stvarima iz nadležnosti organa i posebnih službi iz člana 11</w:t>
      </w:r>
      <w:r w:rsidR="00DD0003" w:rsidRPr="00584CA2">
        <w:rPr>
          <w:sz w:val="24"/>
          <w:szCs w:val="24"/>
        </w:rPr>
        <w:t>2</w:t>
      </w:r>
      <w:r w:rsidRPr="00584CA2">
        <w:rPr>
          <w:sz w:val="24"/>
          <w:szCs w:val="24"/>
        </w:rPr>
        <w:t xml:space="preserve"> st. 1 i 3 ovog statuta;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koordinira</w:t>
      </w:r>
      <w:proofErr w:type="gramEnd"/>
      <w:r w:rsidRPr="00584CA2">
        <w:rPr>
          <w:sz w:val="24"/>
          <w:szCs w:val="24"/>
        </w:rPr>
        <w:t xml:space="preserve"> </w:t>
      </w:r>
      <w:r w:rsidR="00804D6E" w:rsidRPr="00584CA2">
        <w:rPr>
          <w:sz w:val="24"/>
          <w:szCs w:val="24"/>
        </w:rPr>
        <w:t>rad organa i službi iz člana 112</w:t>
      </w:r>
      <w:r w:rsidRPr="00584CA2">
        <w:rPr>
          <w:sz w:val="24"/>
          <w:szCs w:val="24"/>
        </w:rPr>
        <w:t xml:space="preserve"> ovog statuta, u izvršavanju poslova za koje je potrebna međusobna saradnja (priprema propisa, akcionih planova, strateškog plana razvoja Opštine Tuzi i drugih razvojnih planova i programa, priprema izvještaja o njihovoj realizaciji i stručno informativnih materijala, izvještaja o sprovođenju zakona, propisa Opštine Tuzi i dr.);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daje mišljenje na akt kojim se utvrđuje organizacija i način rada uprave Opštine Tuzi;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daje stručna uputstva i instrukcije za rad organima i službama iz člana 11</w:t>
      </w:r>
      <w:r w:rsidR="00FC1381" w:rsidRPr="00584CA2">
        <w:rPr>
          <w:sz w:val="24"/>
          <w:szCs w:val="24"/>
        </w:rPr>
        <w:t>2</w:t>
      </w:r>
      <w:r w:rsidRPr="00584CA2">
        <w:rPr>
          <w:sz w:val="24"/>
          <w:szCs w:val="24"/>
        </w:rPr>
        <w:t xml:space="preserve"> ovog statuta, radi pravilne primjene zakona i drugih propisa;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priprema godišnji izvještaj o postupanju u upravnim stvarima iz nadležnosti Opštine Tuzi;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podnosi predsjedniku opštine godišnji izvještaj o radu i druge izvještaje na zahtjev predsjednika opštine;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rješava sukob nadležnosti između organa uprave Opštine Tuzi i sukob nadležnosti između organa lokalne uprave opštine i organa uprave Opštine Tuzi;</w:t>
      </w:r>
    </w:p>
    <w:p w:rsidR="00E33F6D" w:rsidRPr="00584CA2" w:rsidRDefault="00E33F6D" w:rsidP="002318AF">
      <w:pPr>
        <w:pStyle w:val="NoSpacing"/>
        <w:numPr>
          <w:ilvl w:val="0"/>
          <w:numId w:val="17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lastRenderedPageBreak/>
        <w:t>vrši</w:t>
      </w:r>
      <w:proofErr w:type="gramEnd"/>
      <w:r w:rsidRPr="00584CA2">
        <w:rPr>
          <w:sz w:val="24"/>
          <w:szCs w:val="24"/>
        </w:rPr>
        <w:t xml:space="preserve"> druge poslove utvrđene zakonom, Statutom Opštine Tuzi i aktima predsjednika opštine.</w:t>
      </w:r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 vršenje poslova glavnog administratora obrazuje se stručna služba, kojom rukovodi glavni administrator.</w:t>
      </w:r>
      <w:proofErr w:type="gramEnd"/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Glavni administrator donosi akt o unutrašnjoj organizaciji i sistematizaciji stručne službe, odlučuje o izboru kandidata u postupku zasnivanja radnog odnosa i pravima i obavezama zaposlenih u službi.</w:t>
      </w:r>
      <w:proofErr w:type="gramEnd"/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Glavni administrator za svoj rad i rad svoje službe odgovara predsjedniku opštine.</w:t>
      </w:r>
      <w:proofErr w:type="gramEnd"/>
    </w:p>
    <w:p w:rsidR="002318AF" w:rsidRPr="00584CA2" w:rsidRDefault="002318A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2318A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119</w:t>
      </w:r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Glavnom administratoru prestaje mandat: istekom vremena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koje je imenovan, na lični zahtjev, prestankom radnog odnosa po sili zakona i razrješenjem.</w:t>
      </w:r>
    </w:p>
    <w:p w:rsidR="002318AF" w:rsidRPr="00584CA2" w:rsidRDefault="002318A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2318A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120</w:t>
      </w:r>
    </w:p>
    <w:p w:rsidR="00E33F6D" w:rsidRPr="00584CA2" w:rsidRDefault="00E33F6D" w:rsidP="002318AF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Glavni administrator razrješava se ako:</w:t>
      </w:r>
    </w:p>
    <w:p w:rsidR="00E33F6D" w:rsidRPr="00584CA2" w:rsidRDefault="00E33F6D" w:rsidP="002318AF">
      <w:pPr>
        <w:pStyle w:val="NoSpacing"/>
        <w:numPr>
          <w:ilvl w:val="0"/>
          <w:numId w:val="18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ne obavlja ili nesavjesno obavlja poslove utvrđene zakonom, Statutom predsjednika opštine i aktima predsjednika opštine ;</w:t>
      </w:r>
    </w:p>
    <w:p w:rsidR="00E33F6D" w:rsidRPr="00584CA2" w:rsidRDefault="00E33F6D" w:rsidP="002318AF">
      <w:pPr>
        <w:pStyle w:val="NoSpacing"/>
        <w:numPr>
          <w:ilvl w:val="0"/>
          <w:numId w:val="18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je pravosnažnom presudom osuđen na bezuslovnu kaznu zatvora;</w:t>
      </w:r>
    </w:p>
    <w:p w:rsidR="00E33F6D" w:rsidRPr="00584CA2" w:rsidRDefault="00E33F6D" w:rsidP="002318AF">
      <w:pPr>
        <w:pStyle w:val="NoSpacing"/>
        <w:numPr>
          <w:ilvl w:val="0"/>
          <w:numId w:val="18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je pravosnažnom presudom osuđen za krivično djelo koje ga čini nedostojnim za vršenje funkcije;</w:t>
      </w:r>
    </w:p>
    <w:p w:rsidR="00E33F6D" w:rsidRPr="00584CA2" w:rsidRDefault="00E33F6D" w:rsidP="002318AF">
      <w:pPr>
        <w:pStyle w:val="NoSpacing"/>
        <w:numPr>
          <w:ilvl w:val="0"/>
          <w:numId w:val="18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</w:t>
      </w:r>
      <w:proofErr w:type="gramEnd"/>
      <w:r w:rsidRPr="00584CA2">
        <w:rPr>
          <w:sz w:val="24"/>
          <w:szCs w:val="24"/>
        </w:rPr>
        <w:t xml:space="preserve"> opštine ne prihvati godišnji izvještaj o njegovom radu.</w:t>
      </w:r>
    </w:p>
    <w:p w:rsidR="002318AF" w:rsidRPr="00584CA2" w:rsidRDefault="002318AF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2318AF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121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Kada predsjednik opštine utvrdi da glavni administrator ne obavlja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nesavjesno obavlja poslove utvrđene zakonom, Statutom Opštine Tuzi i aktima predsjednika opštine, predsjednik opštine će pisanim aktom ukazati na učinjene propuste i nepravilnosti u radu i odrediti rok u kojem je glavni administrator dužan da ih otkloni.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glavni administrator ne postupi po upozorenju, predsjednik opštine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ga razriješiti funkcije.</w:t>
      </w:r>
    </w:p>
    <w:p w:rsidR="00E33F6D" w:rsidRPr="00584CA2" w:rsidRDefault="00DD0003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 slučajevima iz člana 120</w:t>
      </w:r>
      <w:r w:rsidR="00E33F6D" w:rsidRPr="00584CA2">
        <w:rPr>
          <w:sz w:val="24"/>
          <w:szCs w:val="24"/>
        </w:rPr>
        <w:t xml:space="preserve"> stav 1 alineja 2 i 3, predsjednik opštine razrješava glavnog administratora odmah nakon donošenja pravosnažne presude.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da predsjednik opštine ne prihvati godišnji izvještaj glavnog administratora, predsjednik opštine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aktom konstatovati da nije prihvatio izvještaj i navesti razloge neprihvatanja.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razriješiti glavnog administratora nakon donošenja akta iz prethodnog stava.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Glavni administrator, po prestanku funkcije, ostvaruje prava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7713C6" w:rsidRPr="00584CA2" w:rsidRDefault="007713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4. Starješine organa uprave Opštine Tuzi</w:t>
      </w:r>
    </w:p>
    <w:p w:rsidR="007713C6" w:rsidRPr="00584CA2" w:rsidRDefault="007713C6" w:rsidP="007713C6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122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Radom organa uprave Opštine Tuzi, službe koja vrši zajedničke, stručne i druge poslove za potrebe Opštine Tuzi i posebnih službi rukovodi starješina organa uprave Opštine Tuzi, odnosno rukovodilac službe, načelnik komunalne policije, komandir službe zaštite i spašavanja, odnosno rukovodilac druge posebne službe (u daljem tekstu: starješina organa, odnosno službe).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Starješina organa odnosno službe imenuje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javnog konkursa, na vrijeme od pet godina, ako posebnim zakonom nije drukčije propisano.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Starješina organa za svoj rad i rad organa uprave, odnosno službe kojim rukovodi odgovara predsjedniku opštine.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Starješina organa, odnosno službe donosi akt o unutrašnjoj organizaciji i sistematizaciji i program rada organa, odnosno službe kojom rukovodi, uz prethodnu saglasnost predsjednika opštine, odlučuje o izboru kandidata u postupku zasnivanja radnog odnosa i pravima i obavezama zaposlenih, odlučuje o izuzeću ovlašćenog službenog lica koje vodi upravni postupak i donosi upravni akt u organu uprave, posebnoj službi i javnoj službi i vrši druge poslove u skladu sa zakonom, Statutom i drugim aktima Opštine Tuzi.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 xml:space="preserve">Starješini organa, odnosno službe prestaje mandat i razrješava se zbog razloga </w:t>
      </w:r>
      <w:r w:rsidR="00DD0003" w:rsidRPr="00584CA2">
        <w:rPr>
          <w:sz w:val="24"/>
          <w:szCs w:val="24"/>
        </w:rPr>
        <w:t>iz čl.</w:t>
      </w:r>
      <w:proofErr w:type="gramEnd"/>
      <w:r w:rsidR="00DD0003" w:rsidRPr="00584CA2">
        <w:rPr>
          <w:sz w:val="24"/>
          <w:szCs w:val="24"/>
        </w:rPr>
        <w:t xml:space="preserve"> </w:t>
      </w:r>
      <w:proofErr w:type="gramStart"/>
      <w:r w:rsidR="00DD0003" w:rsidRPr="00584CA2">
        <w:rPr>
          <w:sz w:val="24"/>
          <w:szCs w:val="24"/>
        </w:rPr>
        <w:t>119 i 120</w:t>
      </w:r>
      <w:r w:rsidRPr="00584CA2">
        <w:rPr>
          <w:sz w:val="24"/>
          <w:szCs w:val="24"/>
        </w:rPr>
        <w:t xml:space="preserve"> ovog statuta, ako posebnim zakonom nije drugačije propisano.</w:t>
      </w:r>
      <w:proofErr w:type="gramEnd"/>
    </w:p>
    <w:p w:rsidR="007713C6" w:rsidRPr="00584CA2" w:rsidRDefault="007713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123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Starješina organa odnosno službe, razrješava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način i </w:t>
      </w:r>
      <w:r w:rsidR="00DD0003" w:rsidRPr="00584CA2">
        <w:rPr>
          <w:sz w:val="24"/>
          <w:szCs w:val="24"/>
        </w:rPr>
        <w:t>po postupku utvrđenom članom 121</w:t>
      </w:r>
      <w:r w:rsidRPr="00584CA2">
        <w:rPr>
          <w:sz w:val="24"/>
          <w:szCs w:val="24"/>
        </w:rPr>
        <w:t xml:space="preserve"> ovog statuta.</w:t>
      </w:r>
    </w:p>
    <w:p w:rsidR="00E33F6D" w:rsidRPr="00584CA2" w:rsidRDefault="007A4FFA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124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Starješina organa, odnosno službe može imati pomoćnika.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Pomoćnik starješine organa, odnosno službe postavlja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javnog konkursa, na vrijeme od pet godina.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Odluku o postavljenju pomoćnika starješine organa, odnosno službe donosi starješina organa, odnosno službe, uz saglasnost predsjednika opštine.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Pomoćniku starješine organa, odnosno službe prestaje mandat i razrj</w:t>
      </w:r>
      <w:r w:rsidR="00DD0003" w:rsidRPr="00584CA2">
        <w:rPr>
          <w:sz w:val="24"/>
          <w:szCs w:val="24"/>
        </w:rPr>
        <w:t>ešava se zbog razloga iz čl.</w:t>
      </w:r>
      <w:proofErr w:type="gramEnd"/>
      <w:r w:rsidR="00DD0003" w:rsidRPr="00584CA2">
        <w:rPr>
          <w:sz w:val="24"/>
          <w:szCs w:val="24"/>
        </w:rPr>
        <w:t xml:space="preserve"> </w:t>
      </w:r>
      <w:proofErr w:type="gramStart"/>
      <w:r w:rsidR="00DD0003" w:rsidRPr="00584CA2">
        <w:rPr>
          <w:sz w:val="24"/>
          <w:szCs w:val="24"/>
        </w:rPr>
        <w:t>119</w:t>
      </w:r>
      <w:r w:rsidRPr="00584CA2">
        <w:rPr>
          <w:sz w:val="24"/>
          <w:szCs w:val="24"/>
        </w:rPr>
        <w:t xml:space="preserve"> i 12</w:t>
      </w:r>
      <w:r w:rsidR="00DD0003" w:rsidRPr="00584CA2">
        <w:rPr>
          <w:sz w:val="24"/>
          <w:szCs w:val="24"/>
        </w:rPr>
        <w:t>0</w:t>
      </w:r>
      <w:r w:rsidRPr="00584CA2">
        <w:rPr>
          <w:sz w:val="24"/>
          <w:szCs w:val="24"/>
        </w:rPr>
        <w:t xml:space="preserve"> ovog statuta.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Pomoćnik starješine organa odnosno službe razrješava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način i po postupku propisanim za razrješenje starješine organa odnosno službe.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Akt o razrješenju pomoćnika starješine organa odnosno službe, donosi starješina organa, uz saglasnost predsjednika opštine.</w:t>
      </w:r>
      <w:proofErr w:type="gramEnd"/>
    </w:p>
    <w:p w:rsidR="007713C6" w:rsidRPr="00584CA2" w:rsidRDefault="007713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5. Glavni gradski arhitekta</w:t>
      </w:r>
    </w:p>
    <w:p w:rsidR="007713C6" w:rsidRPr="00584CA2" w:rsidRDefault="007713C6" w:rsidP="007713C6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125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Opština Tuzi može imati glavnog gradskog arhitektu koji vrši poslove propisane zakonom kojim se uređuje planiranje prostora i izgradnja objekata.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Ako se za vršenje poslova glavnog gradskog arhitekte obrazuje stručna služba, tom službom rukovodi glavni gradski arhitekta i odgovara za njen rad.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Glavni gradski arhitekta donosi akt o unutrašnjoj organizaciji i sistematizaciji stručne službe, odlučuje o izboru kandidata u postupku zasnivanja radnog odnosa i pravima i obavezama zaposlenih u službi.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Glavni gradski arhitekta imenuje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javnog konkursa.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Glavni gradski arhitekta razrješava se iz razloga iz člana 12</w:t>
      </w:r>
      <w:r w:rsidR="00DD0003" w:rsidRPr="00584CA2">
        <w:rPr>
          <w:sz w:val="24"/>
          <w:szCs w:val="24"/>
        </w:rPr>
        <w:t>0</w:t>
      </w:r>
      <w:r w:rsidRPr="00584CA2">
        <w:rPr>
          <w:sz w:val="24"/>
          <w:szCs w:val="24"/>
        </w:rPr>
        <w:t xml:space="preserve"> ovog statuta.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Glavni gradski arhitekta razrješava se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način i </w:t>
      </w:r>
      <w:r w:rsidR="00DD0003" w:rsidRPr="00584CA2">
        <w:rPr>
          <w:sz w:val="24"/>
          <w:szCs w:val="24"/>
        </w:rPr>
        <w:t>po postupku utvrđenom članom 121</w:t>
      </w:r>
      <w:r w:rsidRPr="00584CA2">
        <w:rPr>
          <w:sz w:val="24"/>
          <w:szCs w:val="24"/>
        </w:rPr>
        <w:t xml:space="preserve"> ovog statuta.</w:t>
      </w:r>
    </w:p>
    <w:p w:rsidR="00E33F6D" w:rsidRPr="00584CA2" w:rsidRDefault="00E33F6D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6. Menadžer</w:t>
      </w:r>
    </w:p>
    <w:p w:rsidR="007713C6" w:rsidRPr="00584CA2" w:rsidRDefault="007713C6" w:rsidP="007713C6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7713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126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Opština Tuzi može imati menadžera.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>Menadžer predlaže i učestvuje u pripremi i realizaciji planova i programa razvoja Opštine Tuzi kojima se podstiče ekonomski razvoj, preduzetnička inicijativa i javno-privatno partnerstvo, obezbjeđuje zaštita životne sredine i održivi razvoj, priprema i upravlja projektima koji se finansiraju iz međunarodnih fondova i drugih izvora, prati njihovu realizaciju, priprema informacije i izvještaje o realizaciji projekata, uspostavlja i vodi bazu podataka o planovima, programima i projektima, inicira izmjene i dopune propisa koji otežavaju poslovnu inicijativu i vrši druge poslove koje mu povjeri predsjednik opštine.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Menadžer se postavlja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osnovu javnog konkursa, na vrijeme od pet godina.</w:t>
      </w:r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Menadžer najmanje jedanput godišnje podnosi izvještaj o svom radu predsjedniku opštine.</w:t>
      </w:r>
      <w:proofErr w:type="gramEnd"/>
    </w:p>
    <w:p w:rsidR="00E33F6D" w:rsidRPr="00584CA2" w:rsidRDefault="00E33F6D" w:rsidP="007713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Menadžer odgovara za svoj rad predsjedniku opštine.</w:t>
      </w:r>
      <w:proofErr w:type="gramEnd"/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Menadžeru prestaje mandat i razrj</w:t>
      </w:r>
      <w:r w:rsidR="00DD0003" w:rsidRPr="00584CA2">
        <w:rPr>
          <w:sz w:val="24"/>
          <w:szCs w:val="24"/>
        </w:rPr>
        <w:t>ešava se zbog razloga iz čl.</w:t>
      </w:r>
      <w:proofErr w:type="gramEnd"/>
      <w:r w:rsidR="00DD0003" w:rsidRPr="00584CA2">
        <w:rPr>
          <w:sz w:val="24"/>
          <w:szCs w:val="24"/>
        </w:rPr>
        <w:t xml:space="preserve"> </w:t>
      </w:r>
      <w:proofErr w:type="gramStart"/>
      <w:r w:rsidR="00DD0003" w:rsidRPr="00584CA2">
        <w:rPr>
          <w:sz w:val="24"/>
          <w:szCs w:val="24"/>
        </w:rPr>
        <w:t>119</w:t>
      </w:r>
      <w:r w:rsidRPr="00584CA2">
        <w:rPr>
          <w:sz w:val="24"/>
          <w:szCs w:val="24"/>
        </w:rPr>
        <w:t xml:space="preserve"> i 12</w:t>
      </w:r>
      <w:r w:rsidR="00DD0003" w:rsidRPr="00584CA2">
        <w:rPr>
          <w:sz w:val="24"/>
          <w:szCs w:val="24"/>
        </w:rPr>
        <w:t>0</w:t>
      </w:r>
      <w:r w:rsidRPr="00584CA2">
        <w:rPr>
          <w:sz w:val="24"/>
          <w:szCs w:val="24"/>
        </w:rPr>
        <w:t xml:space="preserve"> ovog statuta.</w:t>
      </w:r>
      <w:proofErr w:type="gramEnd"/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Menadžer se razrješava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način i </w:t>
      </w:r>
      <w:r w:rsidR="00DD0003" w:rsidRPr="00584CA2">
        <w:rPr>
          <w:sz w:val="24"/>
          <w:szCs w:val="24"/>
        </w:rPr>
        <w:t>po postupku utvrđenom članom 121</w:t>
      </w:r>
      <w:r w:rsidRPr="00584CA2">
        <w:rPr>
          <w:sz w:val="24"/>
          <w:szCs w:val="24"/>
        </w:rPr>
        <w:t xml:space="preserve"> ovog statuta.</w:t>
      </w:r>
    </w:p>
    <w:p w:rsidR="00B96503" w:rsidRPr="00584CA2" w:rsidRDefault="00B9650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B9650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7. Lokalni funkcioneri</w:t>
      </w:r>
    </w:p>
    <w:p w:rsidR="00B96503" w:rsidRPr="00584CA2" w:rsidRDefault="00B96503" w:rsidP="00B9650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B9650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127</w:t>
      </w:r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 opštine, predsjednik Skupštine, potpredsjednik opštine, sekretar Skupštine i glavni administrator su lokalni funkcioneri.</w:t>
      </w:r>
      <w:proofErr w:type="gramEnd"/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 pravima i obavezama lokalnih funkcionera odlučuje radno tijelo Skupštine nadležno za izbor i imenovanja.</w:t>
      </w:r>
    </w:p>
    <w:p w:rsidR="00B96503" w:rsidRPr="00584CA2" w:rsidRDefault="00B9650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B9650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128</w:t>
      </w:r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Poslovi predsjednika opštine, potpredsjednika opštine, glavnog administratora, starješine organa, odnosno službe, glavnog gradskog arhitekte, menadžera i rukovodilaca javnih službi nespojivi su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funkcijom odbornika.</w:t>
      </w:r>
    </w:p>
    <w:p w:rsidR="00B96503" w:rsidRPr="00584CA2" w:rsidRDefault="00B96503" w:rsidP="00B96503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B9650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IX - MJESNA SAMOUPRAVA</w:t>
      </w:r>
    </w:p>
    <w:p w:rsidR="00B96503" w:rsidRPr="00584CA2" w:rsidRDefault="00B96503" w:rsidP="00B96503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7A4FFA" w:rsidP="00B9650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129</w:t>
      </w:r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 području Opštine Tuzi osniva se mjesna zajednica kao oblik mjesne samouprave preko koje građani odlučuju i učestvuju u odlučivanju o poslovima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neposrednog interesa, u skladu sa zakonom, Statutom i posebnom odlukom Skupštine.</w:t>
      </w:r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Građani osnivaju mjesnu zajednicu,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odlukom Skupštine.</w:t>
      </w:r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Odlukom iz stava 2 ovog člana uređuju se uslovi osnivanja, poslovi, organi, -organizacija i rad organa, način odlučivanja, finansiranja i druga pitanja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rad mjesne zajednice.</w:t>
      </w:r>
    </w:p>
    <w:p w:rsidR="00E33F6D" w:rsidRPr="00584CA2" w:rsidRDefault="00E33F6D" w:rsidP="00B96503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Izuzetno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stava 2 ovog člana, Skupština može, kad je to neophodno radi ostvarivanja prava i dužnosti građana, privremeno do osnivanja mjesne zajednice u skladu sa stavom 2 ovog člana obrazovati mjesne zajednice.</w:t>
      </w:r>
    </w:p>
    <w:p w:rsidR="00B96503" w:rsidRPr="00584CA2" w:rsidRDefault="00B9650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7A4FFA" w:rsidP="00B9650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130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slučaju kad nijesu izabrani organi mjesnih zajednica, čime se onemogućava ostvarivanje prava građana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mjesnu samoupravu, Skupština ih može privremeno imenovati do sprovođenja izbora u skladu sa propisima.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Privremeni organ ima devet članova koji se imenuju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predlog predstavnika političkih partija koje participiraju u Skupštini Opštine Tuzi, iz reda građana koji imaju prebivalište na području mjesne zajednice za koju se privremeni organ imenuje.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lastRenderedPageBreak/>
        <w:t>Svaka politička partija zastupljena u Skupštini može da predloži broj članova privremenog organa srazmjerno proporcionalnoj zastupljenosti odborničkih mjesta u Skupštini.</w:t>
      </w:r>
      <w:proofErr w:type="gramEnd"/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Predsjednika privremenog organa bira privremeni organ iz reda svojih članova.</w:t>
      </w:r>
      <w:proofErr w:type="gramEnd"/>
    </w:p>
    <w:p w:rsidR="00BC782A" w:rsidRPr="00584CA2" w:rsidRDefault="00BC782A" w:rsidP="00957CC6">
      <w:pPr>
        <w:pStyle w:val="NoSpacing"/>
        <w:jc w:val="both"/>
        <w:rPr>
          <w:sz w:val="24"/>
          <w:szCs w:val="24"/>
        </w:rPr>
      </w:pPr>
    </w:p>
    <w:p w:rsidR="00D1306C" w:rsidRPr="00584CA2" w:rsidRDefault="00E33F6D" w:rsidP="00D1306C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13</w:t>
      </w:r>
      <w:r w:rsidR="0009701C" w:rsidRPr="00584CA2">
        <w:rPr>
          <w:b/>
          <w:sz w:val="24"/>
          <w:szCs w:val="24"/>
        </w:rPr>
        <w:t>1</w:t>
      </w:r>
    </w:p>
    <w:p w:rsidR="00E33F6D" w:rsidRPr="00584CA2" w:rsidRDefault="00E33F6D" w:rsidP="00D1306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Pored poslova utvrđenih Zakonom, u mjesnim zajednicama građani odlučuju i učestvuju u odlučivanju o ostvarivanju lokalnih potreba i interesa, u oblastima koje se odnose na: utvrđivanje programa i planova razvoja mjesne zajednice; pripremu programa snabdijevanja vodom na seoskom području; predloga za sanaciju deponije komunalnog otpada; zaštitu i namjensko korišćenje javnih površina; predloge za dodatno uređenje saobraćaja (saobraćajna signalizacija, uređenje prilaza i dr.); učešće u izgradnji i održavanju lokalnih i nekategorisanih puteva; organizovanje i sprovođenje mjera za sprečavanje i otklanjanje posljedica od elementarnih nepogoda; stvaranje uslova za rad kulturnih i sportskih institucija i održavanje manifestacija u ovim oblastima; vaninstitucionalnu brigu o starim licima i druga pitanja od interesa za život i rad lokalnog stanovništva.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Mjesna zajednica vrši i poslove uprave koji su joj povjereni.</w:t>
      </w:r>
      <w:proofErr w:type="gramEnd"/>
    </w:p>
    <w:p w:rsidR="00BC782A" w:rsidRPr="00584CA2" w:rsidRDefault="00BC782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BC782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132</w:t>
      </w:r>
    </w:p>
    <w:p w:rsidR="00207868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Sredstva za zadovoljavanje potreba lokalnog stanovništva u mjesnoj zajednici obezbjeđuju se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BC782A" w:rsidRPr="00584CA2" w:rsidRDefault="00BC782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BC782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33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Registar mjesnih zajednica vodi nadležni organ uprave Opštine Tuzi.</w:t>
      </w:r>
      <w:proofErr w:type="gramEnd"/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Upisom u registar mjesna zajednica stiče svojstvo pravnog lica.</w:t>
      </w:r>
      <w:proofErr w:type="gramEnd"/>
    </w:p>
    <w:p w:rsidR="00BC782A" w:rsidRPr="00584CA2" w:rsidRDefault="00BC782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7C0053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X - UČEŠĆE GRAĐANA U OSTVARIVANJU LOKALNE SAMOUPRAVE</w:t>
      </w:r>
    </w:p>
    <w:p w:rsidR="00BC782A" w:rsidRPr="00584CA2" w:rsidRDefault="00BC782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BC782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134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Oblici učešća lokalnog stanovništva u ostvarivanju lokalne samouprave utvrđeni su zakonom i ovim statutom.</w:t>
      </w:r>
      <w:proofErr w:type="gramEnd"/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Organi uprave Opštine Tuzi su obavezni,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zahtjev građana, pružiti stručnu pomoć, u pogledu ostvarivanja njihovog prava na učešće u ostvarivanju lokalne samouprave.</w:t>
      </w:r>
    </w:p>
    <w:p w:rsidR="00BC782A" w:rsidRPr="00584CA2" w:rsidRDefault="00E33F6D" w:rsidP="00207868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Način i postupak učešća građana u vršenju javnih poslova uređuje se posebnom odlukom Skupštine.</w:t>
      </w:r>
      <w:proofErr w:type="gramEnd"/>
    </w:p>
    <w:p w:rsidR="00207868" w:rsidRPr="00584CA2" w:rsidRDefault="00207868" w:rsidP="00207868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E33F6D" w:rsidP="00BC782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35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Obli</w:t>
      </w:r>
      <w:r w:rsidR="008631B8" w:rsidRPr="00584CA2">
        <w:rPr>
          <w:sz w:val="24"/>
          <w:szCs w:val="24"/>
        </w:rPr>
        <w:t xml:space="preserve">ci neposrednog učešća </w:t>
      </w:r>
      <w:r w:rsidRPr="00584CA2">
        <w:rPr>
          <w:sz w:val="24"/>
          <w:szCs w:val="24"/>
        </w:rPr>
        <w:t>građana u izjašnjavanju i odlučivanju su: inicijativa, građanska inicijativa, zbor građana, referendum (opštinski i mjesni) i drugi oblici izjašnjavanja i odlučivanja utvrđeni ovim statutom.</w:t>
      </w:r>
    </w:p>
    <w:p w:rsidR="00E33F6D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Način i postupak učešća lokalnog stanovništva u izjašnjavanju i odlučivanju o poslovima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zajedničkog interesa bliže se uređuje ovim statutom.</w:t>
      </w:r>
    </w:p>
    <w:p w:rsidR="009F6DB6" w:rsidRDefault="009F6DB6" w:rsidP="00BC782A">
      <w:pPr>
        <w:pStyle w:val="NoSpacing"/>
        <w:ind w:firstLine="720"/>
        <w:jc w:val="both"/>
        <w:rPr>
          <w:sz w:val="24"/>
          <w:szCs w:val="24"/>
        </w:rPr>
      </w:pPr>
    </w:p>
    <w:p w:rsidR="009F6DB6" w:rsidRDefault="009F6DB6" w:rsidP="00BC782A">
      <w:pPr>
        <w:pStyle w:val="NoSpacing"/>
        <w:ind w:firstLine="720"/>
        <w:jc w:val="both"/>
        <w:rPr>
          <w:sz w:val="24"/>
          <w:szCs w:val="24"/>
        </w:rPr>
      </w:pPr>
    </w:p>
    <w:p w:rsidR="009F6DB6" w:rsidRDefault="009F6DB6" w:rsidP="00BC782A">
      <w:pPr>
        <w:pStyle w:val="NoSpacing"/>
        <w:ind w:firstLine="720"/>
        <w:jc w:val="both"/>
        <w:rPr>
          <w:sz w:val="24"/>
          <w:szCs w:val="24"/>
        </w:rPr>
      </w:pPr>
    </w:p>
    <w:p w:rsidR="009F6DB6" w:rsidRDefault="009F6DB6" w:rsidP="00BC782A">
      <w:pPr>
        <w:pStyle w:val="NoSpacing"/>
        <w:ind w:firstLine="720"/>
        <w:jc w:val="both"/>
        <w:rPr>
          <w:sz w:val="24"/>
          <w:szCs w:val="24"/>
        </w:rPr>
      </w:pPr>
    </w:p>
    <w:p w:rsidR="009F6DB6" w:rsidRPr="00584CA2" w:rsidRDefault="009F6DB6" w:rsidP="00BC782A">
      <w:pPr>
        <w:pStyle w:val="NoSpacing"/>
        <w:ind w:firstLine="720"/>
        <w:jc w:val="both"/>
        <w:rPr>
          <w:sz w:val="24"/>
          <w:szCs w:val="24"/>
        </w:rPr>
      </w:pPr>
    </w:p>
    <w:p w:rsidR="00BC782A" w:rsidRPr="00584CA2" w:rsidRDefault="00BC782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BC782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1. Inicijativa</w:t>
      </w:r>
    </w:p>
    <w:p w:rsidR="00BC782A" w:rsidRPr="00584CA2" w:rsidRDefault="00BC782A" w:rsidP="00BC782A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BC782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36</w:t>
      </w:r>
    </w:p>
    <w:p w:rsidR="00E33F6D" w:rsidRPr="00584CA2" w:rsidRDefault="00E33F6D" w:rsidP="00BC782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Građani imaju pravo da podnesu inicijativu pred nadležnim organima uprave Opštine Tuzi radi razmatranja i odlučivanja o određenim pitanjima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interesa za lokalno stanovništvo u skladu sa zakonom, a naročito: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utvrđivanja linija u gradskom i prigradskom saobraćaju;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izgradnje, proširivanja i uređenja groblja;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asfaltiranja puteva;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pružanja komunalnih usluga;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razvoja i zaštite životne sredine;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boljeg informisanja;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utvrđivanja dužine radnog vremena u ugostiteljskim objektima;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zaštite spomenika i spomen obilježja;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razvoja sporta;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razvoja kulture i umjetnosti;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zaštite od buke;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izgradnje infrastrukturnih objekata;</w:t>
      </w:r>
    </w:p>
    <w:p w:rsidR="00E33F6D" w:rsidRPr="00584CA2" w:rsidRDefault="00E33F6D" w:rsidP="00AA0EC6">
      <w:pPr>
        <w:pStyle w:val="NoSpacing"/>
        <w:numPr>
          <w:ilvl w:val="0"/>
          <w:numId w:val="19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i</w:t>
      </w:r>
      <w:proofErr w:type="gramEnd"/>
      <w:r w:rsidRPr="00584CA2">
        <w:rPr>
          <w:sz w:val="24"/>
          <w:szCs w:val="24"/>
        </w:rPr>
        <w:t xml:space="preserve"> druga pitanja za koja se može podnijeti građanska žalba i peticija.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 podnijetoj inicijativi nadležni organ uprave Opštine Tuzi je dužan da zauzme stav i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 tome obavijesti podnosioca inicijative.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organ ne postupi po inicijativi, podnosilac inicijative može da se obrati predsjedniku opštine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Skupštini.</w:t>
      </w:r>
    </w:p>
    <w:p w:rsidR="00AA0EC6" w:rsidRPr="00584CA2" w:rsidRDefault="00AA0E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2. Građanska inicijativa</w:t>
      </w:r>
    </w:p>
    <w:p w:rsidR="00AA0EC6" w:rsidRPr="00584CA2" w:rsidRDefault="00AA0EC6" w:rsidP="00AA0EC6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37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Građanskom inicijativom predlaže se donošenje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promjena akta kojim se uređuju značajna pitanja iz nadležnosti Opštine Tuzi.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Građani imaju pravo da pokrenu pred Skupštinom Opštine Tuzi građansku inicijativu o sljedećim pitanjima:</w:t>
      </w:r>
    </w:p>
    <w:p w:rsidR="00E33F6D" w:rsidRPr="00584CA2" w:rsidRDefault="00E33F6D" w:rsidP="00AA0E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utvrđivanje poreza;</w:t>
      </w:r>
    </w:p>
    <w:p w:rsidR="00E33F6D" w:rsidRPr="00584CA2" w:rsidRDefault="00E33F6D" w:rsidP="00AA0E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uređenja prostora;</w:t>
      </w:r>
    </w:p>
    <w:p w:rsidR="00E33F6D" w:rsidRPr="00584CA2" w:rsidRDefault="00E33F6D" w:rsidP="00AA0E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uređivanje i korišćenje građevinskog zemljišta;</w:t>
      </w:r>
    </w:p>
    <w:p w:rsidR="00E33F6D" w:rsidRPr="00584CA2" w:rsidRDefault="00E33F6D" w:rsidP="00AA0E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javni prevoz putnika u gradskom i prigradskom saobraćaju;</w:t>
      </w:r>
    </w:p>
    <w:p w:rsidR="00E33F6D" w:rsidRPr="00584CA2" w:rsidRDefault="00E33F6D" w:rsidP="00AA0E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socijalna i dječja zaštite;</w:t>
      </w:r>
    </w:p>
    <w:p w:rsidR="00E33F6D" w:rsidRPr="00584CA2" w:rsidRDefault="00E33F6D" w:rsidP="00AA0E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postavljanje</w:t>
      </w:r>
      <w:proofErr w:type="gramEnd"/>
      <w:r w:rsidRPr="00584CA2">
        <w:rPr>
          <w:sz w:val="24"/>
          <w:szCs w:val="24"/>
        </w:rPr>
        <w:t xml:space="preserve"> privremenih objekata.</w:t>
      </w:r>
    </w:p>
    <w:p w:rsidR="00AA0EC6" w:rsidRPr="00584CA2" w:rsidRDefault="00AA0E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38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Za pokretanje gr</w:t>
      </w:r>
      <w:r w:rsidR="00DD0003" w:rsidRPr="00584CA2">
        <w:rPr>
          <w:sz w:val="24"/>
          <w:szCs w:val="24"/>
        </w:rPr>
        <w:t>ađanske inicijative iz člana 137</w:t>
      </w:r>
      <w:r w:rsidRPr="00584CA2">
        <w:rPr>
          <w:sz w:val="24"/>
          <w:szCs w:val="24"/>
        </w:rPr>
        <w:t xml:space="preserve"> ovog statuta, potrebno je obezbijediti najmanje 300 potpisa građana, sa brojem lične karte i adresom stanovanja, koji imaju prebivalište na teritoriji Opštine Tuzi.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Urednost podnijete inicijative u pogledu broja potpisnika, na zahtjev Službe Skupštine, cijeni organ nadležan za vođenje evidencija o građanima, a njenu sadržinu ocjenjuje radno tijelo Skupštine nadležno za pitanja koja su predmet inicijative.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Neuredna inicijativa se vraća podnosiocu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dopunu.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Podnosilac inicijative je dužan da istu dopuni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Ukoliko podnosilac građanske inicijative u ostavljenom roku ne otkloni utvrđene nedostatke, Skupština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 xml:space="preserve"> odbaciti građansku inicijativu.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je dužna da se o podnijetoj inicijativi izjasni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60 dana.</w:t>
      </w:r>
    </w:p>
    <w:p w:rsidR="00AA0EC6" w:rsidRPr="00584CA2" w:rsidRDefault="00AA0E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139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je dužna da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sjednici na kojoj se razmatra inicijativa omogući prisustvo predstavnika podnosioca inicijative.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 građanskoj inicijativi Skupština odlučuje zaključkom.</w:t>
      </w:r>
      <w:proofErr w:type="gramEnd"/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zaključkom prihvata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ne prihvata građansku inicijativu.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Kada Skupština prihvati građansku inicijativu određuje zadatke nadležnim organima.</w:t>
      </w:r>
      <w:proofErr w:type="gramEnd"/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Ako Skupština ne prihvati građansku inicijativu, o pitanju o kojem se pokrenula građanska inicijativa, može se raspisati referendum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90 dana od dana odlučivanja po inicijativi.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 podnijetoj građanskoj inicijativi o pitanjima koja su od značaja za građane opštine, nadležni </w:t>
      </w:r>
      <w:proofErr w:type="gramStart"/>
      <w:r w:rsidRPr="00584CA2">
        <w:rPr>
          <w:sz w:val="24"/>
          <w:szCs w:val="24"/>
        </w:rPr>
        <w:t>organ  Opštine</w:t>
      </w:r>
      <w:proofErr w:type="gramEnd"/>
      <w:r w:rsidRPr="00584CA2">
        <w:rPr>
          <w:sz w:val="24"/>
          <w:szCs w:val="24"/>
        </w:rPr>
        <w:t xml:space="preserve"> Tuzi pribavlja mišljenje skupštine opštine.</w:t>
      </w:r>
    </w:p>
    <w:p w:rsidR="00AA0EC6" w:rsidRPr="00584CA2" w:rsidRDefault="00AA0E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3. Zbor građana</w:t>
      </w:r>
    </w:p>
    <w:p w:rsidR="00AA0EC6" w:rsidRPr="00584CA2" w:rsidRDefault="00AA0EC6" w:rsidP="00AA0EC6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140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Zbor građana saziva nadležni organ mjesne zajednice po sopstvenoj inicijativi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na zahtjev građana sa područja za koje se organizuje zbor.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Zbor građana može sazvati predsjednik Skupštine i predsjednik opštine radi dobijanja mišljenja građana o pojedinim pitanjima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lokalnog interesa i odbornik u Skupštini koji je upisan u birački spisak područja za koje se organizuje zbor, radi pribavljanja mišljenja o određenom pitanju od strane građana.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Zbor građana saziva se javnim upućivanjem poziva najmanje sedam </w:t>
      </w:r>
      <w:proofErr w:type="gramStart"/>
      <w:r w:rsidRPr="00584CA2">
        <w:rPr>
          <w:sz w:val="24"/>
          <w:szCs w:val="24"/>
        </w:rPr>
        <w:t>dana</w:t>
      </w:r>
      <w:proofErr w:type="gramEnd"/>
      <w:r w:rsidRPr="00584CA2">
        <w:rPr>
          <w:sz w:val="24"/>
          <w:szCs w:val="24"/>
        </w:rPr>
        <w:t xml:space="preserve"> prije održavanja zbora.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Poziv se objavljuje u sredstvima informisanja i ističe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oglasnoj tabli mjesne zajednice i Skupštine, a može se objaviti i na javnim objektima, drugim oglasnim mjestima, ulaznim vratima stambenih zgrada i na drugi pogodan način.</w:t>
      </w:r>
    </w:p>
    <w:p w:rsidR="00AA0EC6" w:rsidRPr="00584CA2" w:rsidRDefault="00AA0EC6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AA0EC6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141</w:t>
      </w:r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Zahtjev za sazivanje zbora građana mora sadržati u pisanoj formi obrazložen predlog pitanja koje zbor treba da razmatra.</w:t>
      </w:r>
      <w:proofErr w:type="gramEnd"/>
    </w:p>
    <w:p w:rsidR="00E33F6D" w:rsidRPr="00584CA2" w:rsidRDefault="00E33F6D" w:rsidP="00AA0EC6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Ukoliko zahtjev za sazivanje zbora podnose građani, zahtjev mora sadržati ime i prezime građana</w:t>
      </w:r>
      <w:proofErr w:type="gramStart"/>
      <w:r w:rsidRPr="00584CA2">
        <w:rPr>
          <w:sz w:val="24"/>
          <w:szCs w:val="24"/>
        </w:rPr>
        <w:t>,broj</w:t>
      </w:r>
      <w:proofErr w:type="gramEnd"/>
      <w:r w:rsidRPr="00584CA2">
        <w:rPr>
          <w:sz w:val="24"/>
          <w:szCs w:val="24"/>
        </w:rPr>
        <w:t xml:space="preserve"> lične karte, adresu stanovanja i svojeručni potpis.</w:t>
      </w:r>
    </w:p>
    <w:p w:rsidR="000D73BA" w:rsidRPr="00584CA2" w:rsidRDefault="000D73B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142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Broj građana potreban za sazivanje, pitanja o kojima građani odlučuju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zboru i rad zbora za područje za koje se zbor saziva, određuje se odlukom kojom se uređuje osnivanje i rad mjesnih zajednica.</w:t>
      </w:r>
    </w:p>
    <w:p w:rsidR="000D73BA" w:rsidRPr="00584CA2" w:rsidRDefault="000D73B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143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Zbor građana, većinom glasova prisutnih građana, usvaja zahtjeve i predloge i upućuje ih nadležnom organu.</w:t>
      </w:r>
      <w:proofErr w:type="gramEnd"/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Organi Opštine Tuzi su dužni da,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60 dana od dana održavanja zbora građana, razmotre zahtjeve i predloge i o njima obavijeste građane.</w:t>
      </w:r>
    </w:p>
    <w:p w:rsidR="000D73BA" w:rsidRPr="00584CA2" w:rsidRDefault="000D73B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4. Referendum</w:t>
      </w:r>
    </w:p>
    <w:p w:rsidR="000D73BA" w:rsidRPr="00584CA2" w:rsidRDefault="000D73BA" w:rsidP="000D73BA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4.1. Opštinski referendum</w:t>
      </w:r>
    </w:p>
    <w:p w:rsidR="000D73BA" w:rsidRPr="00584CA2" w:rsidRDefault="000D73BA" w:rsidP="000D73BA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144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Opštinski referendum raspisuje se radi prethodnog izjašnjavanja građana o osnivanju novih opština, ukidanju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spajanju postojećih i promjeni sjedišta Opštine Tuzi.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Opštinski referendum može se raspisati i za:</w:t>
      </w:r>
    </w:p>
    <w:p w:rsidR="00E33F6D" w:rsidRPr="00584CA2" w:rsidRDefault="00E33F6D" w:rsidP="000D73BA">
      <w:pPr>
        <w:pStyle w:val="NoSpacing"/>
        <w:numPr>
          <w:ilvl w:val="0"/>
          <w:numId w:val="2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izgradnju kapitalnih investicija;</w:t>
      </w:r>
    </w:p>
    <w:p w:rsidR="00E33F6D" w:rsidRPr="00584CA2" w:rsidRDefault="00E33F6D" w:rsidP="000D73BA">
      <w:pPr>
        <w:pStyle w:val="NoSpacing"/>
        <w:numPr>
          <w:ilvl w:val="0"/>
          <w:numId w:val="2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uvođenje samodoprinosa;</w:t>
      </w:r>
    </w:p>
    <w:p w:rsidR="00E33F6D" w:rsidRPr="00584CA2" w:rsidRDefault="00E33F6D" w:rsidP="000D73BA">
      <w:pPr>
        <w:pStyle w:val="NoSpacing"/>
        <w:numPr>
          <w:ilvl w:val="0"/>
          <w:numId w:val="2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promjenu imena opštine;</w:t>
      </w:r>
    </w:p>
    <w:p w:rsidR="00E33F6D" w:rsidRPr="00584CA2" w:rsidRDefault="00E33F6D" w:rsidP="000D73BA">
      <w:pPr>
        <w:pStyle w:val="NoSpacing"/>
        <w:numPr>
          <w:ilvl w:val="0"/>
          <w:numId w:val="21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pitanja o simbolima  opštine (himna, zastava, grb, praznik);</w:t>
      </w:r>
    </w:p>
    <w:p w:rsidR="00E33F6D" w:rsidRPr="00584CA2" w:rsidRDefault="00E33F6D" w:rsidP="000D73BA">
      <w:pPr>
        <w:pStyle w:val="NoSpacing"/>
        <w:numPr>
          <w:ilvl w:val="0"/>
          <w:numId w:val="21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druga</w:t>
      </w:r>
      <w:proofErr w:type="gramEnd"/>
      <w:r w:rsidRPr="00584CA2">
        <w:rPr>
          <w:sz w:val="24"/>
          <w:szCs w:val="24"/>
        </w:rPr>
        <w:t xml:space="preserve"> pitanja kada to ocijeni Skupština.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Opštinski referendum Skupština može raspisati i kada ocijeni da građani treba da odluče o nekom pitanju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vitalnog značaja za Opštinu Tuzi.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Opštinski referendum se može raspisati za teritoriju Opštine Tuzi.</w:t>
      </w:r>
      <w:proofErr w:type="gramEnd"/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referendumu je donijeta ako je za nju glasala većina građana koji su glasali, pod uslovom da je na referendum izašla većina od ukupnog broja građana koji imaju biračko pravo.</w:t>
      </w:r>
    </w:p>
    <w:p w:rsidR="00207868" w:rsidRPr="00584CA2" w:rsidRDefault="00207868" w:rsidP="000D73BA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145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Predlog za raspisivanje opštinskog referenduma mogu podnijeti predsjednik opštine, najmanje jedna trećina odbornika ili najmanje 5% birača upisanih u birački spisak opštine, prema podacima o broju birača sa poslednjih izbora.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Odluku o raspisivanju opštinskog referenduma donosi Skupština, većinom glasova ukupnog broja odbornika.</w:t>
      </w:r>
      <w:proofErr w:type="gramEnd"/>
    </w:p>
    <w:p w:rsidR="000D73BA" w:rsidRPr="00584CA2" w:rsidRDefault="000D73B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146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Pravo izjašnjavanja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opštinskom referendumu ima građanin Opštine Tuzi koji, u skladu sa propisima, ima biračko pravo.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dana raspisivanja opštinskog referenduma do dana održavanja ne može proteći manje od 45 ni više od 90 dana.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Opštinski referendum sprovodi Komisija za sprovođenje opštinskog referenduma i glasački odbori.</w:t>
      </w:r>
      <w:proofErr w:type="gramEnd"/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Komisiju za sprovođenje opštinskog referenduma imenuje Skupština,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Glasačke odbore imenuje Komisija za sprovođenje opštinskog referenduma, za svako glasačko mjesto,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0D73BA" w:rsidRPr="00584CA2" w:rsidRDefault="000D73B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147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je dužna da najkasnije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15 dana od dana podnošenja izvještaja komisije za sprovođenje opštinskog referenduma, konstatuje rezultate referenduma.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Skupština je dužna da,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60 dana od dana održanog referenduma, donese odgovarajući akt, ako takva obaveza proizilazi iz rezultata referenduma.</w:t>
      </w:r>
    </w:p>
    <w:p w:rsidR="00E33F6D" w:rsidRPr="00584CA2" w:rsidRDefault="00E33F6D" w:rsidP="000D73BA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lastRenderedPageBreak/>
        <w:t xml:space="preserve">O pitanju o kojem su se građani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opštinskogm referendumu izjasnili protiv, ne može se u roku od 12 mjeseci ponovo raspisati opštinski referendum.</w:t>
      </w:r>
    </w:p>
    <w:p w:rsidR="000D73BA" w:rsidRPr="00584CA2" w:rsidRDefault="000D73BA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4.2. Mjesni referendum</w:t>
      </w:r>
    </w:p>
    <w:p w:rsidR="000D73BA" w:rsidRPr="00584CA2" w:rsidRDefault="000D73BA" w:rsidP="000D73BA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0D73BA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148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Na mjesnom referendumu, građani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dijela teritorije Opštine Tuzi izjašnjavaju se o pitanjima iz nadležnosti Opštine Tuzi.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Mjesni referendum se može raspisati o sljedećim pitanjima:</w:t>
      </w:r>
    </w:p>
    <w:p w:rsidR="00E33F6D" w:rsidRPr="00584CA2" w:rsidRDefault="00E33F6D" w:rsidP="00CD55C7">
      <w:pPr>
        <w:pStyle w:val="NoSpacing"/>
        <w:numPr>
          <w:ilvl w:val="0"/>
          <w:numId w:val="2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uvođenju mjesnog samodoprinosa;</w:t>
      </w:r>
    </w:p>
    <w:p w:rsidR="00E33F6D" w:rsidRPr="00584CA2" w:rsidRDefault="00E33F6D" w:rsidP="00CD55C7">
      <w:pPr>
        <w:pStyle w:val="NoSpacing"/>
        <w:numPr>
          <w:ilvl w:val="0"/>
          <w:numId w:val="22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izgradnji objekata od mjesnog interesa;</w:t>
      </w:r>
    </w:p>
    <w:p w:rsidR="00E33F6D" w:rsidRPr="00584CA2" w:rsidRDefault="00E33F6D" w:rsidP="00CD55C7">
      <w:pPr>
        <w:pStyle w:val="NoSpacing"/>
        <w:numPr>
          <w:ilvl w:val="0"/>
          <w:numId w:val="22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drugim</w:t>
      </w:r>
      <w:proofErr w:type="gramEnd"/>
      <w:r w:rsidRPr="00584CA2">
        <w:rPr>
          <w:sz w:val="24"/>
          <w:szCs w:val="24"/>
        </w:rPr>
        <w:t xml:space="preserve"> pitanjima od interesa za građane sa tog područja.</w:t>
      </w: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149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Odluku o raspisivanju mjesnog referenduma donosi Skupština, na predlog najmanje 5% birača upisanih u birački spisak opštine za područje za koje se predlaže raspisivanje referenduma, prema podacima o broju birača sa poslednjih izbora upisanih za to područje.</w:t>
      </w: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150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Mjesni referendum je uspio pod uslovima koji su propisani za opštinski referendum.</w:t>
      </w:r>
    </w:p>
    <w:p w:rsidR="00207868" w:rsidRPr="00584CA2" w:rsidRDefault="00207868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151</w:t>
      </w:r>
    </w:p>
    <w:p w:rsidR="00CD55C7" w:rsidRPr="00584CA2" w:rsidRDefault="00E33F6D" w:rsidP="00207868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Građani se mogu o određenim pitanjima izjašnjavati pisanim putem i putem anketa i upitnika.</w:t>
      </w:r>
      <w:proofErr w:type="gramEnd"/>
    </w:p>
    <w:p w:rsidR="00E33F6D" w:rsidRPr="00584CA2" w:rsidRDefault="00E33F6D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4.3. Samodoprinos</w:t>
      </w:r>
    </w:p>
    <w:p w:rsidR="00CD55C7" w:rsidRPr="00584CA2" w:rsidRDefault="00CD55C7" w:rsidP="00CD55C7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152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 uvođenju samodoprinosa građani odlučuju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referendumu.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Inicijativu za uvođenje samodoprinosa mogu podnijeti: najmanje jedna trećina odbornika, predsjednik opštine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5% građana koji imaju biračko pravo sa teritorije za koju se odlučuje o uvođenju samodoprinosa.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Uz inicijativu za uvođenje samodoprinosa podnosi se program kojim se utvrđuju izvori, namjena i način obezbjeđivanja ukupnih finansijskih sredstava za realizaciju samodoprinosa.</w:t>
      </w:r>
      <w:proofErr w:type="gramEnd"/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 podnijetoj inicijativi za uvođenje samodoprinosa odlučuje Skupština, većinom glasova ukupnog broja odbornika.</w:t>
      </w:r>
      <w:proofErr w:type="gramEnd"/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Odluka o uvođenju samodoprinosa se smatra donijetom kada se za nju na referendumu izjasni većina od ukupnog broja građana koji imaju biračko pravo i prebivalište na teritoriji na kojoj se sredstva prikupljaju, kao i građani koji nemaju biračko pravo i prebivalište na teritoriji na kojoj se sredstva prikupljaju, ako na -toj teritoriji imaju nepokretnu imovinu.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U slučaju iz prethodnog stava, Skupština utvrđuje da je donijeta odluka o uvođenju samodoprinosa.</w:t>
      </w:r>
      <w:proofErr w:type="gramEnd"/>
    </w:p>
    <w:p w:rsidR="00E33F6D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Odluka o uvođenju samodoprinosa sadrži: namjenu, područje, vrijeme za koje se uvodi samodoprinos, ukupan iznos sredstava koja se prikupljaju, obveznike samodoprinosa, lica koi se oslobađaju obaveze, visinu samodoprinosa, način obračunavanja i ostvarivanja nadzora građana </w:t>
      </w:r>
      <w:proofErr w:type="gramStart"/>
      <w:r w:rsidRPr="00584CA2">
        <w:rPr>
          <w:sz w:val="24"/>
          <w:szCs w:val="24"/>
        </w:rPr>
        <w:t>nad</w:t>
      </w:r>
      <w:proofErr w:type="gramEnd"/>
      <w:r w:rsidRPr="00584CA2">
        <w:rPr>
          <w:sz w:val="24"/>
          <w:szCs w:val="24"/>
        </w:rPr>
        <w:t xml:space="preserve"> namjenskim korišćenjem sredstava i druga pitanja od značaja za uvođenje samodoprinosa.</w:t>
      </w:r>
    </w:p>
    <w:p w:rsidR="009F6DB6" w:rsidRPr="00584CA2" w:rsidRDefault="009F6DB6" w:rsidP="00CD55C7">
      <w:pPr>
        <w:pStyle w:val="NoSpacing"/>
        <w:ind w:firstLine="720"/>
        <w:jc w:val="both"/>
        <w:rPr>
          <w:sz w:val="24"/>
          <w:szCs w:val="24"/>
        </w:rPr>
      </w:pPr>
    </w:p>
    <w:p w:rsidR="007C0053" w:rsidRPr="00584CA2" w:rsidRDefault="007C005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5. Drugi oblici izjašnjavanja građana</w:t>
      </w:r>
    </w:p>
    <w:p w:rsidR="00CD55C7" w:rsidRPr="00584CA2" w:rsidRDefault="00CD55C7" w:rsidP="00CD55C7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153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Pored oblika neposrednog odlučivanja i izjašnjavanja građani mogu učestvovati u ostvarivanju lokalne samouprave i putem peticija, predloga i žalbi,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ovim statutom.</w:t>
      </w: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154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Svako ima pravo da podnese peticiju, predlog i građansku žalbu, kao i da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organa traži obavještenja iz njihovog djelokruga rada.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Žalba, odnosno peticija iz stava 1 ovog člana, može se podnijeti elektronskim putem,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</w:t>
      </w:r>
      <w:r w:rsidR="0009701C" w:rsidRPr="00584CA2">
        <w:rPr>
          <w:b/>
          <w:sz w:val="24"/>
          <w:szCs w:val="24"/>
        </w:rPr>
        <w:t xml:space="preserve"> 155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Peticija, predlog i građanska žalba mogu se podnijeti u slučaju:</w:t>
      </w:r>
    </w:p>
    <w:p w:rsidR="00E33F6D" w:rsidRPr="00584CA2" w:rsidRDefault="00E33F6D" w:rsidP="00CD55C7">
      <w:pPr>
        <w:pStyle w:val="NoSpacing"/>
        <w:numPr>
          <w:ilvl w:val="0"/>
          <w:numId w:val="2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povrede prava na lokalnu samoupravu,</w:t>
      </w:r>
    </w:p>
    <w:p w:rsidR="00E33F6D" w:rsidRPr="00584CA2" w:rsidRDefault="00E33F6D" w:rsidP="00CD55C7">
      <w:pPr>
        <w:pStyle w:val="NoSpacing"/>
        <w:numPr>
          <w:ilvl w:val="0"/>
          <w:numId w:val="2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 Opština Tuzi ne obezbijedi zaštitu manjinskih prava i sloboda,</w:t>
      </w:r>
    </w:p>
    <w:p w:rsidR="00E33F6D" w:rsidRPr="00584CA2" w:rsidRDefault="00E33F6D" w:rsidP="00CD55C7">
      <w:pPr>
        <w:pStyle w:val="NoSpacing"/>
        <w:numPr>
          <w:ilvl w:val="0"/>
          <w:numId w:val="2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 organi uprave Opštine Tuzi i javne službe ne obezbjeđuju efikasnost i zakonitost rada,</w:t>
      </w:r>
    </w:p>
    <w:p w:rsidR="00E33F6D" w:rsidRPr="00584CA2" w:rsidRDefault="00E33F6D" w:rsidP="00CD55C7">
      <w:pPr>
        <w:pStyle w:val="NoSpacing"/>
        <w:numPr>
          <w:ilvl w:val="0"/>
          <w:numId w:val="23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da se organi uprave Opštine Tuzi i javne službe ne pridržavaju kodeksa i standarda postupanja sa građanima,</w:t>
      </w:r>
    </w:p>
    <w:p w:rsidR="00E33F6D" w:rsidRPr="00584CA2" w:rsidRDefault="00E33F6D" w:rsidP="00CD55C7">
      <w:pPr>
        <w:pStyle w:val="NoSpacing"/>
        <w:numPr>
          <w:ilvl w:val="0"/>
          <w:numId w:val="23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da</w:t>
      </w:r>
      <w:proofErr w:type="gramEnd"/>
      <w:r w:rsidRPr="00584CA2">
        <w:rPr>
          <w:sz w:val="24"/>
          <w:szCs w:val="24"/>
        </w:rPr>
        <w:t xml:space="preserve"> organi Opštine Tuzi i javne službe ne obezbjeđuju javnost i transparentnost svog rada.</w:t>
      </w: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207868" w:rsidRPr="00584CA2" w:rsidRDefault="00207868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156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Peticija, predlog i građanska žalba podnosi se Skupštini Opštine Tuzi, u s</w:t>
      </w:r>
      <w:r w:rsidR="008940F5" w:rsidRPr="00584CA2">
        <w:rPr>
          <w:sz w:val="24"/>
          <w:szCs w:val="24"/>
        </w:rPr>
        <w:t>lučajevima utvrđenim u članu 155</w:t>
      </w:r>
      <w:r w:rsidRPr="00584CA2">
        <w:rPr>
          <w:sz w:val="24"/>
          <w:szCs w:val="24"/>
        </w:rPr>
        <w:t xml:space="preserve"> stav 1, </w:t>
      </w:r>
      <w:proofErr w:type="gramStart"/>
      <w:r w:rsidRPr="00584CA2">
        <w:rPr>
          <w:sz w:val="24"/>
          <w:szCs w:val="24"/>
        </w:rPr>
        <w:t>tač</w:t>
      </w:r>
      <w:proofErr w:type="gramEnd"/>
      <w:r w:rsidRPr="00584CA2">
        <w:rPr>
          <w:sz w:val="24"/>
          <w:szCs w:val="24"/>
        </w:rPr>
        <w:t>. 1 i 2 ovog statuta i predsjedniku opštine, u s</w:t>
      </w:r>
      <w:r w:rsidR="008940F5" w:rsidRPr="00584CA2">
        <w:rPr>
          <w:sz w:val="24"/>
          <w:szCs w:val="24"/>
        </w:rPr>
        <w:t>lučajevima utvrđenim u članu 155</w:t>
      </w:r>
      <w:r w:rsidRPr="00584CA2">
        <w:rPr>
          <w:sz w:val="24"/>
          <w:szCs w:val="24"/>
        </w:rPr>
        <w:t xml:space="preserve"> stav 1, </w:t>
      </w:r>
      <w:proofErr w:type="gramStart"/>
      <w:r w:rsidRPr="00584CA2">
        <w:rPr>
          <w:sz w:val="24"/>
          <w:szCs w:val="24"/>
        </w:rPr>
        <w:t>tač</w:t>
      </w:r>
      <w:proofErr w:type="gramEnd"/>
      <w:r w:rsidRPr="00584CA2">
        <w:rPr>
          <w:sz w:val="24"/>
          <w:szCs w:val="24"/>
        </w:rPr>
        <w:t xml:space="preserve">. </w:t>
      </w:r>
      <w:proofErr w:type="gramStart"/>
      <w:r w:rsidRPr="00584CA2">
        <w:rPr>
          <w:sz w:val="24"/>
          <w:szCs w:val="24"/>
        </w:rPr>
        <w:t>3, 4 i 5 ovog statuta.</w:t>
      </w:r>
      <w:proofErr w:type="gramEnd"/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157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Peticija, predlog i građanska žalba se podnose u pisanoj formi i mora biti uredno potpisana.</w:t>
      </w:r>
      <w:proofErr w:type="gramEnd"/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Organ kojem je peticija, predlog i građanska žalba podnijeta, preko nadležnih organa i službi, prikuplja potrebne podatke i obavještenja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odlučivanje po istim.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Organ nadležan za odlučivanje po peticiji, predlogu i građanskoj žalbi je obavezan donijeti odluku, odnosno obavijestiti podnosioca,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30 dana od dana prijema.</w:t>
      </w: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321F03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X</w:t>
      </w:r>
      <w:r w:rsidR="00E33F6D" w:rsidRPr="00584CA2">
        <w:rPr>
          <w:b/>
          <w:sz w:val="24"/>
          <w:szCs w:val="24"/>
        </w:rPr>
        <w:t>I - SARADNJA OPŠTINE TUZI SA DRUGIM OPŠTINAMA I GRADOVIMA</w:t>
      </w:r>
    </w:p>
    <w:p w:rsidR="00CD55C7" w:rsidRPr="00584CA2" w:rsidRDefault="00CD55C7" w:rsidP="00CD55C7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58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ostvaruje saradnju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drugim opštinama i gradovima u zemlji i inostranstvu radi ostvarivanja zajedničkih interesa u oblasti lokalne samouprave, u skladu sa Ustavom i zakonom.</w:t>
      </w:r>
    </w:p>
    <w:p w:rsidR="0009701C" w:rsidRPr="00584CA2" w:rsidRDefault="0009701C" w:rsidP="0009701C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Opština Tuzi podstiče međusobnu saradnju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opštinama i zajednicama koje gravitiraju oko bazena Skadarskog jezera, u cilju očuvanja i valorizacije ovog resursa.</w:t>
      </w:r>
    </w:p>
    <w:p w:rsidR="00E33F6D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Odluku o saradnji iz stava 1 ovog člana donosi Skupština Opštine Tuzi.</w:t>
      </w:r>
      <w:proofErr w:type="gramEnd"/>
    </w:p>
    <w:p w:rsidR="00A01D04" w:rsidRDefault="00A01D04" w:rsidP="00CD55C7">
      <w:pPr>
        <w:pStyle w:val="NoSpacing"/>
        <w:ind w:firstLine="720"/>
        <w:jc w:val="both"/>
        <w:rPr>
          <w:sz w:val="24"/>
          <w:szCs w:val="24"/>
        </w:rPr>
      </w:pPr>
    </w:p>
    <w:p w:rsidR="00A01D04" w:rsidRPr="00584CA2" w:rsidRDefault="00A01D04" w:rsidP="00CD55C7">
      <w:pPr>
        <w:pStyle w:val="NoSpacing"/>
        <w:ind w:firstLine="720"/>
        <w:jc w:val="both"/>
        <w:rPr>
          <w:sz w:val="24"/>
          <w:szCs w:val="24"/>
        </w:rPr>
      </w:pPr>
    </w:p>
    <w:p w:rsidR="00CD55C7" w:rsidRPr="00584CA2" w:rsidRDefault="00CD55C7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D45AE1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XI</w:t>
      </w:r>
      <w:r w:rsidR="00E33F6D" w:rsidRPr="00584CA2">
        <w:rPr>
          <w:b/>
          <w:sz w:val="24"/>
          <w:szCs w:val="24"/>
        </w:rPr>
        <w:t>I - ODNOSI ORGANA OPŠTINE TUZI I NEVLADINIH ORGANIZACIJA</w:t>
      </w:r>
    </w:p>
    <w:p w:rsidR="00CD55C7" w:rsidRPr="00584CA2" w:rsidRDefault="00CD55C7" w:rsidP="00CD55C7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CD55C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159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Pored oblika saradnje utvrđenih zakonom, organi Opštine Tuzi sarađuju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nevladinim organizacijama, i to:</w:t>
      </w:r>
    </w:p>
    <w:p w:rsidR="00E33F6D" w:rsidRPr="00584CA2" w:rsidRDefault="00E33F6D" w:rsidP="00CD55C7">
      <w:pPr>
        <w:pStyle w:val="NoSpacing"/>
        <w:numPr>
          <w:ilvl w:val="0"/>
          <w:numId w:val="2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dostupnošću radnih verzija, nacrta i predloga opštih akata, planova i programa razvoja i izvještaja o radu organa i javnih službi neposrednim uvidom i putem internet prezentacije;</w:t>
      </w:r>
    </w:p>
    <w:p w:rsidR="00E33F6D" w:rsidRPr="00584CA2" w:rsidRDefault="00E33F6D" w:rsidP="00CD55C7">
      <w:pPr>
        <w:pStyle w:val="NoSpacing"/>
        <w:numPr>
          <w:ilvl w:val="0"/>
          <w:numId w:val="2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informisanjem putem biltena i elektronskim putem;</w:t>
      </w:r>
    </w:p>
    <w:p w:rsidR="00E33F6D" w:rsidRPr="00584CA2" w:rsidRDefault="00E33F6D" w:rsidP="00CD55C7">
      <w:pPr>
        <w:pStyle w:val="NoSpacing"/>
        <w:numPr>
          <w:ilvl w:val="0"/>
          <w:numId w:val="24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pozivanjem i prisustvovanjem na press konferencijama;</w:t>
      </w:r>
    </w:p>
    <w:p w:rsidR="00E33F6D" w:rsidRPr="00584CA2" w:rsidRDefault="00E33F6D" w:rsidP="00CD55C7">
      <w:pPr>
        <w:pStyle w:val="NoSpacing"/>
        <w:numPr>
          <w:ilvl w:val="0"/>
          <w:numId w:val="24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osnivanjem</w:t>
      </w:r>
      <w:proofErr w:type="gramEnd"/>
      <w:r w:rsidRPr="00584CA2">
        <w:rPr>
          <w:sz w:val="24"/>
          <w:szCs w:val="24"/>
        </w:rPr>
        <w:t xml:space="preserve"> Savjeta za saradnju Opštine Tuzi i nevladinih organizacija.</w:t>
      </w:r>
    </w:p>
    <w:p w:rsidR="00E33F6D" w:rsidRPr="00584CA2" w:rsidRDefault="00E33F6D" w:rsidP="00CD55C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Uslovi, način i postupak ostvarivanja saradnje i partnerstva Opštine Tuzi i druga pitanja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saradnju i partnerstvo Opštine Tuzi i nevladinih organizacija, uređuju se posebnom odlukom Skupštine.</w:t>
      </w:r>
    </w:p>
    <w:p w:rsidR="004C171B" w:rsidRPr="00584CA2" w:rsidRDefault="004C171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4C171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160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Predstavnik nevladine organizacije može da učestvuje u radu sjednice Skupštine,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način i po postupku uređenim Poslovnikom Skupštine.</w:t>
      </w:r>
    </w:p>
    <w:p w:rsidR="004C171B" w:rsidRPr="00584CA2" w:rsidRDefault="004C171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4C171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161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Predstavnik nevladinih organizacija dužan je poštovati Statut i Poslovnik Skupštine.</w:t>
      </w:r>
      <w:proofErr w:type="gramEnd"/>
    </w:p>
    <w:p w:rsidR="004C171B" w:rsidRPr="00584CA2" w:rsidRDefault="004C171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4C171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62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>, najmanje jedanput godišnje, organizovati radni sastanak predsjednika klubova odbornika i predstavnika lokalnih nevladinih organizacija u cilju unapređenja dalje saradnje.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Predsjednik opštine </w:t>
      </w:r>
      <w:proofErr w:type="gramStart"/>
      <w:r w:rsidRPr="00584CA2">
        <w:rPr>
          <w:sz w:val="24"/>
          <w:szCs w:val="24"/>
        </w:rPr>
        <w:t>će</w:t>
      </w:r>
      <w:proofErr w:type="gramEnd"/>
      <w:r w:rsidRPr="00584CA2">
        <w:rPr>
          <w:sz w:val="24"/>
          <w:szCs w:val="24"/>
        </w:rPr>
        <w:t>, najmanje jedanput godišnje, organizovati radni sastanak glavnog administratora, starješina organa i javnih službi i predstavnika nevladinog sektora u cilju razmatranja dostignutog stepena i unapređenja dalje saradnje.</w:t>
      </w:r>
    </w:p>
    <w:p w:rsidR="004C171B" w:rsidRPr="00584CA2" w:rsidRDefault="004C171B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4C171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XI</w:t>
      </w:r>
      <w:r w:rsidR="00D45AE1" w:rsidRPr="00584CA2">
        <w:rPr>
          <w:b/>
          <w:sz w:val="24"/>
          <w:szCs w:val="24"/>
        </w:rPr>
        <w:t>II</w:t>
      </w:r>
      <w:r w:rsidRPr="00584CA2">
        <w:rPr>
          <w:b/>
          <w:sz w:val="24"/>
          <w:szCs w:val="24"/>
        </w:rPr>
        <w:t>- JAVNOST I TRANSPARENTNOST RADA</w:t>
      </w:r>
    </w:p>
    <w:p w:rsidR="004C171B" w:rsidRPr="00584CA2" w:rsidRDefault="004C171B" w:rsidP="004C171B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4C171B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</w:t>
      </w:r>
      <w:r w:rsidR="0009701C" w:rsidRPr="00584CA2">
        <w:rPr>
          <w:b/>
          <w:sz w:val="24"/>
          <w:szCs w:val="24"/>
        </w:rPr>
        <w:t>63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Javnost i transparentnost rada organa Opštine Tuzi, organa uprave Opštine Tuzi, posebnih, stručnih i javnih službi, obezbjeđuje se u skladu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zakonom.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Javnost rada organa i službi iz stava 1 ovog člana se obezbjeđuje: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slobodnim pristupom informacijama i podacima u skladu sa zakonom;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informisanjem javnosti o radu organa, aktivnostima koje su u toku i planovima za naredni period;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objavljivanjem izvještaja u sredstvima javnog informisanja ili na drugi pogodan način;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izdavanjem informatora o radu organa koji sadrži informacije koje su od neposrednog interesa za građane;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učešćem građana u vršenju javnih poslova;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objavljivanjem nacrta odluka u sredstvima javnog informisanja;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584CA2">
        <w:rPr>
          <w:sz w:val="24"/>
          <w:szCs w:val="24"/>
        </w:rPr>
        <w:t>omogućavanjem građanima da dostave sugestije, predloge i primjedbe na rad organa i službi (web sajt, kutija sugestija, dežurni telefon i dr.) i</w:t>
      </w:r>
    </w:p>
    <w:p w:rsidR="00E33F6D" w:rsidRPr="00584CA2" w:rsidRDefault="00E33F6D" w:rsidP="004C171B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drugi način u skladu sa zakonom i propisom Skupštine.</w:t>
      </w:r>
    </w:p>
    <w:p w:rsidR="00E33F6D" w:rsidRPr="00584CA2" w:rsidRDefault="00E33F6D" w:rsidP="004C171B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lastRenderedPageBreak/>
        <w:t>Način i postupak ostvarivanja javnosti i transparentnosti bliže se uređuje Poslovnikom i odlukama Skupštine.</w:t>
      </w:r>
      <w:proofErr w:type="gramEnd"/>
    </w:p>
    <w:p w:rsidR="007C0053" w:rsidRPr="00584CA2" w:rsidRDefault="007C0053" w:rsidP="004C171B">
      <w:pPr>
        <w:pStyle w:val="NoSpacing"/>
        <w:ind w:firstLine="720"/>
        <w:jc w:val="both"/>
        <w:rPr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164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U cilju obezbjeđivanja javnosti i transparentnosti rada organa Opštine Tuzi, predsjednik Skupštine, predsjednik opštine i glavni administrator, dužni su najmanje jedanput tromjesečno putem lokalnih medija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na drugi pogodan način informisati građane o aktivnostima organa u proteklom i planiranim aktivnostima u narednom periodu.</w:t>
      </w:r>
    </w:p>
    <w:p w:rsidR="00E33F6D" w:rsidRPr="00584CA2" w:rsidRDefault="00C22297" w:rsidP="0056393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Organi uprave Opštine Tuzi</w:t>
      </w:r>
      <w:r w:rsidR="00E33F6D" w:rsidRPr="00584CA2">
        <w:rPr>
          <w:sz w:val="24"/>
          <w:szCs w:val="24"/>
        </w:rPr>
        <w:t xml:space="preserve">, obavezni su da upoznaju javnost o procjeni analize uticaja odluka i drugih propisa (RIA) koje donosi Skupština </w:t>
      </w:r>
      <w:r w:rsidR="00741CF4" w:rsidRPr="00584CA2">
        <w:rPr>
          <w:sz w:val="24"/>
          <w:szCs w:val="24"/>
        </w:rPr>
        <w:t>i</w:t>
      </w:r>
      <w:r w:rsidR="00E33F6D" w:rsidRPr="00584CA2">
        <w:rPr>
          <w:sz w:val="24"/>
          <w:szCs w:val="24"/>
        </w:rPr>
        <w:t xml:space="preserve"> predsjednik opštine.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Organi uprave Opštine Tuzi, obavezni su da javno objave održavanje savjetovanja </w:t>
      </w:r>
      <w:proofErr w:type="gramStart"/>
      <w:r w:rsidRPr="00584CA2">
        <w:rPr>
          <w:sz w:val="24"/>
          <w:szCs w:val="24"/>
        </w:rPr>
        <w:t>ili</w:t>
      </w:r>
      <w:proofErr w:type="gramEnd"/>
      <w:r w:rsidRPr="00584CA2">
        <w:rPr>
          <w:sz w:val="24"/>
          <w:szCs w:val="24"/>
        </w:rPr>
        <w:t xml:space="preserve"> drugih oblika stručne obrade i rasprave o pitanjima iz svog djelokruga, omoguće učešće građana i praćenje rada od strane medija.</w:t>
      </w:r>
    </w:p>
    <w:p w:rsidR="0056393D" w:rsidRPr="00584CA2" w:rsidRDefault="0056393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X</w:t>
      </w:r>
      <w:r w:rsidR="00D45AE1" w:rsidRPr="00584CA2">
        <w:rPr>
          <w:b/>
          <w:sz w:val="24"/>
          <w:szCs w:val="24"/>
        </w:rPr>
        <w:t>I</w:t>
      </w:r>
      <w:r w:rsidRPr="00584CA2">
        <w:rPr>
          <w:b/>
          <w:sz w:val="24"/>
          <w:szCs w:val="24"/>
        </w:rPr>
        <w:t>V - SAVJET ZA RAZVOJ I ZAŠTITU LOKALNE SAMOUPRAVE</w:t>
      </w:r>
    </w:p>
    <w:p w:rsidR="0056393D" w:rsidRPr="00584CA2" w:rsidRDefault="0056393D" w:rsidP="0056393D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165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Radi ostvarivanja demokratskog uticaja građana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unapređenje rada lokalne samouprave, Skupština može osnovati Savjet za razvoj i zaštitu lokalne samouprave (u daljem tekstu: Savjet).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Savjet ima predsjednika i četiri člana, koje bira Skupština, koji se biraju iz reda uglednih građana i stručnjaka u oblastima lokalne samouprave, urbanizma i prostornog planiranja, strateškog planiranja, privrede i društvenih djelatnosti.</w:t>
      </w:r>
      <w:proofErr w:type="gramEnd"/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Aktom o osnivanju Savjeta, bliže se uređuju prava i dužnosti, sastav, način izbora i rada Savjeta i druga pitanja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značaja za njegovo funkcionisanje.</w:t>
      </w:r>
    </w:p>
    <w:p w:rsidR="0056393D" w:rsidRPr="00584CA2" w:rsidRDefault="0056393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64693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XV</w:t>
      </w:r>
      <w:r w:rsidR="00E33F6D" w:rsidRPr="00584CA2">
        <w:rPr>
          <w:b/>
          <w:sz w:val="24"/>
          <w:szCs w:val="24"/>
        </w:rPr>
        <w:t xml:space="preserve"> - IZMJENE STATUTA</w:t>
      </w:r>
    </w:p>
    <w:p w:rsidR="0056393D" w:rsidRPr="00584CA2" w:rsidRDefault="0056393D" w:rsidP="0056393D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166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Postupak za izmjene i dopune Statuta pokreće se predlogom odluke o izmjeni i dopuni Statuta.</w:t>
      </w:r>
      <w:proofErr w:type="gramEnd"/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Predlog iz stava 1 ovog člana može podnijeti predsjednik opštine, odbornik i najmanje 500 birača upisanih u birački spisak opštine, prema podacima o broju birača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poslednjih izbora.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Odluku o izmjeni Statuta donosi Skupština većinom glasova ukupnog broja odbornika.</w:t>
      </w:r>
      <w:proofErr w:type="gramEnd"/>
    </w:p>
    <w:p w:rsidR="0056393D" w:rsidRPr="00584CA2" w:rsidRDefault="0056393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167</w:t>
      </w:r>
    </w:p>
    <w:p w:rsidR="00E33F6D" w:rsidRPr="00584CA2" w:rsidRDefault="00E33F6D" w:rsidP="0056393D">
      <w:pPr>
        <w:pStyle w:val="NoSpacing"/>
        <w:ind w:firstLine="720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>Promjena Statuta vrši se odlukom.</w:t>
      </w:r>
      <w:proofErr w:type="gramEnd"/>
    </w:p>
    <w:p w:rsidR="0056393D" w:rsidRPr="00584CA2" w:rsidRDefault="0056393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64693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XV</w:t>
      </w:r>
      <w:r w:rsidR="00E33F6D" w:rsidRPr="00584CA2">
        <w:rPr>
          <w:b/>
          <w:sz w:val="24"/>
          <w:szCs w:val="24"/>
        </w:rPr>
        <w:t>I - PRELAZNE I ZAVRŠNE ODREDBE</w:t>
      </w:r>
    </w:p>
    <w:p w:rsidR="0056393D" w:rsidRPr="00584CA2" w:rsidRDefault="0056393D" w:rsidP="0056393D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168</w:t>
      </w:r>
    </w:p>
    <w:p w:rsidR="00E33F6D" w:rsidRPr="00584CA2" w:rsidRDefault="00E33F6D" w:rsidP="003873D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Propisi čije je donošenje propisano ovim statutom, donijeće se, odnosno uskladiti u roku </w:t>
      </w:r>
      <w:proofErr w:type="gramStart"/>
      <w:r w:rsidRPr="00584CA2">
        <w:rPr>
          <w:sz w:val="24"/>
          <w:szCs w:val="24"/>
        </w:rPr>
        <w:t>od</w:t>
      </w:r>
      <w:proofErr w:type="gramEnd"/>
      <w:r w:rsidRPr="00584CA2">
        <w:rPr>
          <w:sz w:val="24"/>
          <w:szCs w:val="24"/>
        </w:rPr>
        <w:t xml:space="preserve"> 90 dana, od dana stupanja na snagu ovog statuta.</w:t>
      </w:r>
    </w:p>
    <w:p w:rsidR="00E33F6D" w:rsidRPr="00584CA2" w:rsidRDefault="00E33F6D" w:rsidP="003873D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Do donošenja propisa iz stava 1 ovog člana, primjenjivaće se postojeći propisi, ukoliko nijesu u suprotnosti </w:t>
      </w:r>
      <w:proofErr w:type="gramStart"/>
      <w:r w:rsidRPr="00584CA2">
        <w:rPr>
          <w:sz w:val="24"/>
          <w:szCs w:val="24"/>
        </w:rPr>
        <w:t>sa</w:t>
      </w:r>
      <w:proofErr w:type="gramEnd"/>
      <w:r w:rsidRPr="00584CA2">
        <w:rPr>
          <w:sz w:val="24"/>
          <w:szCs w:val="24"/>
        </w:rPr>
        <w:t xml:space="preserve"> ovim statutom.</w:t>
      </w:r>
    </w:p>
    <w:p w:rsidR="0056393D" w:rsidRDefault="0056393D" w:rsidP="00957CC6">
      <w:pPr>
        <w:pStyle w:val="NoSpacing"/>
        <w:jc w:val="both"/>
        <w:rPr>
          <w:sz w:val="24"/>
          <w:szCs w:val="24"/>
        </w:rPr>
      </w:pPr>
    </w:p>
    <w:p w:rsidR="00175C08" w:rsidRDefault="00175C08" w:rsidP="00957CC6">
      <w:pPr>
        <w:pStyle w:val="NoSpacing"/>
        <w:jc w:val="both"/>
        <w:rPr>
          <w:sz w:val="24"/>
          <w:szCs w:val="24"/>
        </w:rPr>
      </w:pPr>
    </w:p>
    <w:p w:rsidR="00175C08" w:rsidRPr="00584CA2" w:rsidRDefault="00175C08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lastRenderedPageBreak/>
        <w:t>Član 169</w:t>
      </w:r>
    </w:p>
    <w:p w:rsidR="00E33F6D" w:rsidRPr="00584CA2" w:rsidRDefault="00E33F6D" w:rsidP="003873D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Stupanjem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snagu ovog statuta prestaje da važi Statut opštine u okviru Glavnog grada – Tuzi ("Služben</w:t>
      </w:r>
      <w:r w:rsidR="00584CA2" w:rsidRPr="00584CA2">
        <w:rPr>
          <w:sz w:val="24"/>
          <w:szCs w:val="24"/>
        </w:rPr>
        <w:t xml:space="preserve">i list CG - opštinski propisi" </w:t>
      </w:r>
      <w:r w:rsidRPr="00584CA2">
        <w:rPr>
          <w:sz w:val="24"/>
          <w:szCs w:val="24"/>
        </w:rPr>
        <w:t>broj 39/17).</w:t>
      </w:r>
    </w:p>
    <w:p w:rsidR="007C0053" w:rsidRPr="00584CA2" w:rsidRDefault="007C0053" w:rsidP="003873D7">
      <w:pPr>
        <w:pStyle w:val="NoSpacing"/>
        <w:ind w:firstLine="720"/>
        <w:jc w:val="both"/>
        <w:rPr>
          <w:sz w:val="24"/>
          <w:szCs w:val="24"/>
        </w:rPr>
      </w:pPr>
    </w:p>
    <w:p w:rsidR="0056393D" w:rsidRPr="00584CA2" w:rsidRDefault="0056393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09701C" w:rsidP="0056393D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Član 170</w:t>
      </w:r>
    </w:p>
    <w:p w:rsidR="00E33F6D" w:rsidRPr="00584CA2" w:rsidRDefault="00E33F6D" w:rsidP="003873D7">
      <w:pPr>
        <w:pStyle w:val="NoSpacing"/>
        <w:ind w:firstLine="720"/>
        <w:jc w:val="both"/>
        <w:rPr>
          <w:sz w:val="24"/>
          <w:szCs w:val="24"/>
        </w:rPr>
      </w:pPr>
      <w:r w:rsidRPr="00584CA2">
        <w:rPr>
          <w:sz w:val="24"/>
          <w:szCs w:val="24"/>
        </w:rPr>
        <w:t xml:space="preserve">Ovaj statut stupa </w:t>
      </w:r>
      <w:proofErr w:type="gramStart"/>
      <w:r w:rsidRPr="00584CA2">
        <w:rPr>
          <w:sz w:val="24"/>
          <w:szCs w:val="24"/>
        </w:rPr>
        <w:t>na</w:t>
      </w:r>
      <w:proofErr w:type="gramEnd"/>
      <w:r w:rsidRPr="00584CA2">
        <w:rPr>
          <w:sz w:val="24"/>
          <w:szCs w:val="24"/>
        </w:rPr>
        <w:t xml:space="preserve"> snagu osmog dana od dana objavljivanja u "Službenom listu Crne Gore - opštinski propisi".</w:t>
      </w: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7C0053" w:rsidRPr="00584CA2" w:rsidRDefault="007C0053" w:rsidP="00957CC6">
      <w:pPr>
        <w:pStyle w:val="NoSpacing"/>
        <w:jc w:val="both"/>
        <w:rPr>
          <w:sz w:val="24"/>
          <w:szCs w:val="24"/>
        </w:rPr>
      </w:pPr>
    </w:p>
    <w:p w:rsidR="007C0053" w:rsidRPr="00584CA2" w:rsidRDefault="007C0053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  <w:r w:rsidRPr="00584CA2">
        <w:rPr>
          <w:sz w:val="24"/>
          <w:szCs w:val="24"/>
        </w:rPr>
        <w:t>Broj: 02-030/19-</w:t>
      </w:r>
      <w:r w:rsidR="00FF16CF">
        <w:rPr>
          <w:sz w:val="24"/>
          <w:szCs w:val="24"/>
        </w:rPr>
        <w:t>3389</w:t>
      </w:r>
    </w:p>
    <w:p w:rsidR="00E33F6D" w:rsidRPr="00584CA2" w:rsidRDefault="009618FD" w:rsidP="00957CC6">
      <w:pPr>
        <w:pStyle w:val="NoSpacing"/>
        <w:jc w:val="both"/>
        <w:rPr>
          <w:sz w:val="24"/>
          <w:szCs w:val="24"/>
        </w:rPr>
      </w:pPr>
      <w:proofErr w:type="gramStart"/>
      <w:r w:rsidRPr="00584CA2">
        <w:rPr>
          <w:sz w:val="24"/>
          <w:szCs w:val="24"/>
        </w:rPr>
        <w:t xml:space="preserve">Tuzi, </w:t>
      </w:r>
      <w:r w:rsidR="005C4B70">
        <w:rPr>
          <w:sz w:val="24"/>
          <w:szCs w:val="24"/>
        </w:rPr>
        <w:t>17.06</w:t>
      </w:r>
      <w:r w:rsidRPr="00584CA2">
        <w:rPr>
          <w:sz w:val="24"/>
          <w:szCs w:val="24"/>
        </w:rPr>
        <w:t>.</w:t>
      </w:r>
      <w:r w:rsidR="00E33F6D" w:rsidRPr="00584CA2">
        <w:rPr>
          <w:sz w:val="24"/>
          <w:szCs w:val="24"/>
        </w:rPr>
        <w:t>2019.</w:t>
      </w:r>
      <w:proofErr w:type="gramEnd"/>
      <w:r w:rsidR="00E33F6D" w:rsidRPr="00584CA2">
        <w:rPr>
          <w:sz w:val="24"/>
          <w:szCs w:val="24"/>
        </w:rPr>
        <w:t xml:space="preserve"> </w:t>
      </w:r>
      <w:proofErr w:type="gramStart"/>
      <w:r w:rsidR="00E33F6D" w:rsidRPr="00584CA2">
        <w:rPr>
          <w:sz w:val="24"/>
          <w:szCs w:val="24"/>
        </w:rPr>
        <w:t>godine</w:t>
      </w:r>
      <w:proofErr w:type="gramEnd"/>
    </w:p>
    <w:p w:rsidR="00E33F6D" w:rsidRPr="00584CA2" w:rsidRDefault="00E33F6D" w:rsidP="00957CC6">
      <w:pPr>
        <w:pStyle w:val="NoSpacing"/>
        <w:jc w:val="both"/>
        <w:rPr>
          <w:sz w:val="24"/>
          <w:szCs w:val="24"/>
        </w:rPr>
      </w:pPr>
    </w:p>
    <w:p w:rsidR="007C0053" w:rsidRPr="00584CA2" w:rsidRDefault="007C0053" w:rsidP="003873D7">
      <w:pPr>
        <w:pStyle w:val="NoSpacing"/>
        <w:jc w:val="center"/>
        <w:rPr>
          <w:b/>
          <w:sz w:val="24"/>
          <w:szCs w:val="24"/>
        </w:rPr>
      </w:pPr>
    </w:p>
    <w:p w:rsidR="00207868" w:rsidRPr="00584CA2" w:rsidRDefault="00207868" w:rsidP="003873D7">
      <w:pPr>
        <w:pStyle w:val="NoSpacing"/>
        <w:jc w:val="center"/>
        <w:rPr>
          <w:b/>
          <w:sz w:val="24"/>
          <w:szCs w:val="24"/>
        </w:rPr>
      </w:pPr>
    </w:p>
    <w:p w:rsidR="007C0053" w:rsidRPr="00584CA2" w:rsidRDefault="007C0053" w:rsidP="003873D7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3873D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SKUPŠTINA OPŠTINE TUZI</w:t>
      </w:r>
    </w:p>
    <w:p w:rsidR="00207868" w:rsidRPr="00584CA2" w:rsidRDefault="00207868" w:rsidP="003873D7">
      <w:pPr>
        <w:pStyle w:val="NoSpacing"/>
        <w:jc w:val="center"/>
        <w:rPr>
          <w:b/>
          <w:sz w:val="24"/>
          <w:szCs w:val="24"/>
        </w:rPr>
      </w:pPr>
    </w:p>
    <w:p w:rsidR="00E33F6D" w:rsidRPr="00584CA2" w:rsidRDefault="00E33F6D" w:rsidP="003873D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PREDSJEDNIK,</w:t>
      </w:r>
    </w:p>
    <w:p w:rsidR="00CC569C" w:rsidRDefault="003873D7" w:rsidP="003873D7">
      <w:pPr>
        <w:pStyle w:val="NoSpacing"/>
        <w:jc w:val="center"/>
        <w:rPr>
          <w:b/>
          <w:sz w:val="24"/>
          <w:szCs w:val="24"/>
        </w:rPr>
      </w:pPr>
      <w:r w:rsidRPr="00584CA2">
        <w:rPr>
          <w:b/>
          <w:sz w:val="24"/>
          <w:szCs w:val="24"/>
        </w:rPr>
        <w:t>Fadil Kajoshaj</w:t>
      </w: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Default="0027258A" w:rsidP="003873D7">
      <w:pPr>
        <w:pStyle w:val="NoSpacing"/>
        <w:jc w:val="center"/>
        <w:rPr>
          <w:b/>
          <w:sz w:val="24"/>
          <w:szCs w:val="24"/>
        </w:rPr>
      </w:pPr>
    </w:p>
    <w:p w:rsidR="0027258A" w:rsidRPr="003873D7" w:rsidRDefault="0027258A" w:rsidP="00FF16CF">
      <w:pPr>
        <w:pStyle w:val="NoSpacing"/>
        <w:rPr>
          <w:b/>
          <w:sz w:val="24"/>
          <w:szCs w:val="24"/>
        </w:rPr>
      </w:pPr>
    </w:p>
    <w:sectPr w:rsidR="0027258A" w:rsidRPr="003873D7" w:rsidSect="003A67D4">
      <w:footerReference w:type="default" r:id="rId8"/>
      <w:pgSz w:w="12240" w:h="15840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730" w:rsidRDefault="00076730" w:rsidP="006C36CD">
      <w:r>
        <w:separator/>
      </w:r>
    </w:p>
  </w:endnote>
  <w:endnote w:type="continuationSeparator" w:id="0">
    <w:p w:rsidR="00076730" w:rsidRDefault="00076730" w:rsidP="006C3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072251"/>
      <w:docPartObj>
        <w:docPartGallery w:val="Page Numbers (Bottom of Page)"/>
        <w:docPartUnique/>
      </w:docPartObj>
    </w:sdtPr>
    <w:sdtContent>
      <w:p w:rsidR="00076730" w:rsidRDefault="00076730">
        <w:pPr>
          <w:pStyle w:val="Footer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9217" type="#_x0000_t110" style="width:468pt;height:3.55pt;flip:y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076730" w:rsidRDefault="00076730">
        <w:pPr>
          <w:pStyle w:val="Footer"/>
          <w:jc w:val="center"/>
        </w:pPr>
        <w:fldSimple w:instr=" PAGE    \* MERGEFORMAT ">
          <w:r w:rsidR="00FF16CF">
            <w:rPr>
              <w:noProof/>
            </w:rPr>
            <w:t>36</w:t>
          </w:r>
        </w:fldSimple>
      </w:p>
    </w:sdtContent>
  </w:sdt>
  <w:p w:rsidR="00076730" w:rsidRDefault="000767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730" w:rsidRDefault="00076730" w:rsidP="006C36CD">
      <w:r>
        <w:separator/>
      </w:r>
    </w:p>
  </w:footnote>
  <w:footnote w:type="continuationSeparator" w:id="0">
    <w:p w:rsidR="00076730" w:rsidRDefault="00076730" w:rsidP="006C36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4EB3"/>
    <w:multiLevelType w:val="hybridMultilevel"/>
    <w:tmpl w:val="C2C6AA44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C1C5D"/>
    <w:multiLevelType w:val="hybridMultilevel"/>
    <w:tmpl w:val="A268092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13F61"/>
    <w:multiLevelType w:val="hybridMultilevel"/>
    <w:tmpl w:val="5630E3A4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03D3C"/>
    <w:multiLevelType w:val="hybridMultilevel"/>
    <w:tmpl w:val="E484296C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F03A4"/>
    <w:multiLevelType w:val="hybridMultilevel"/>
    <w:tmpl w:val="C98ED4E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84F43"/>
    <w:multiLevelType w:val="hybridMultilevel"/>
    <w:tmpl w:val="1AD01B72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485961"/>
    <w:multiLevelType w:val="hybridMultilevel"/>
    <w:tmpl w:val="5E26303A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531C4"/>
    <w:multiLevelType w:val="hybridMultilevel"/>
    <w:tmpl w:val="BB16AAFA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232CBF"/>
    <w:multiLevelType w:val="hybridMultilevel"/>
    <w:tmpl w:val="A26C8358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40057"/>
    <w:multiLevelType w:val="hybridMultilevel"/>
    <w:tmpl w:val="60122AA8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5E6E3A"/>
    <w:multiLevelType w:val="hybridMultilevel"/>
    <w:tmpl w:val="0A7A469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6F469C"/>
    <w:multiLevelType w:val="hybridMultilevel"/>
    <w:tmpl w:val="32E039E8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675A4C"/>
    <w:multiLevelType w:val="hybridMultilevel"/>
    <w:tmpl w:val="A74C772C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E9430E"/>
    <w:multiLevelType w:val="hybridMultilevel"/>
    <w:tmpl w:val="88243710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484B45"/>
    <w:multiLevelType w:val="hybridMultilevel"/>
    <w:tmpl w:val="DAA22162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B20D8E"/>
    <w:multiLevelType w:val="hybridMultilevel"/>
    <w:tmpl w:val="766A412C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C9668E"/>
    <w:multiLevelType w:val="hybridMultilevel"/>
    <w:tmpl w:val="60DA001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BE6134"/>
    <w:multiLevelType w:val="hybridMultilevel"/>
    <w:tmpl w:val="B0C02958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577BD0"/>
    <w:multiLevelType w:val="hybridMultilevel"/>
    <w:tmpl w:val="5EFC3CF4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C67712"/>
    <w:multiLevelType w:val="hybridMultilevel"/>
    <w:tmpl w:val="719493B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DC3CB6"/>
    <w:multiLevelType w:val="hybridMultilevel"/>
    <w:tmpl w:val="B6043922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285C1E"/>
    <w:multiLevelType w:val="hybridMultilevel"/>
    <w:tmpl w:val="46DA962C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B2398"/>
    <w:multiLevelType w:val="hybridMultilevel"/>
    <w:tmpl w:val="7DD4D482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02DE7"/>
    <w:multiLevelType w:val="hybridMultilevel"/>
    <w:tmpl w:val="6980E458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1A4BE8"/>
    <w:multiLevelType w:val="hybridMultilevel"/>
    <w:tmpl w:val="5B2AD33A"/>
    <w:lvl w:ilvl="0" w:tplc="7278E616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8"/>
  </w:num>
  <w:num w:numId="5">
    <w:abstractNumId w:val="22"/>
  </w:num>
  <w:num w:numId="6">
    <w:abstractNumId w:val="15"/>
  </w:num>
  <w:num w:numId="7">
    <w:abstractNumId w:val="23"/>
  </w:num>
  <w:num w:numId="8">
    <w:abstractNumId w:val="12"/>
  </w:num>
  <w:num w:numId="9">
    <w:abstractNumId w:val="19"/>
  </w:num>
  <w:num w:numId="10">
    <w:abstractNumId w:val="10"/>
  </w:num>
  <w:num w:numId="11">
    <w:abstractNumId w:val="18"/>
  </w:num>
  <w:num w:numId="12">
    <w:abstractNumId w:val="6"/>
  </w:num>
  <w:num w:numId="13">
    <w:abstractNumId w:val="16"/>
  </w:num>
  <w:num w:numId="14">
    <w:abstractNumId w:val="24"/>
  </w:num>
  <w:num w:numId="15">
    <w:abstractNumId w:val="1"/>
  </w:num>
  <w:num w:numId="16">
    <w:abstractNumId w:val="21"/>
  </w:num>
  <w:num w:numId="17">
    <w:abstractNumId w:val="3"/>
  </w:num>
  <w:num w:numId="18">
    <w:abstractNumId w:val="5"/>
  </w:num>
  <w:num w:numId="19">
    <w:abstractNumId w:val="0"/>
  </w:num>
  <w:num w:numId="20">
    <w:abstractNumId w:val="13"/>
  </w:num>
  <w:num w:numId="21">
    <w:abstractNumId w:val="17"/>
  </w:num>
  <w:num w:numId="22">
    <w:abstractNumId w:val="20"/>
  </w:num>
  <w:num w:numId="23">
    <w:abstractNumId w:val="4"/>
  </w:num>
  <w:num w:numId="24">
    <w:abstractNumId w:val="7"/>
  </w:num>
  <w:num w:numId="25">
    <w:abstractNumId w:val="2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20"/>
  <w:characterSpacingControl w:val="doNotCompress"/>
  <w:hdrShapeDefaults>
    <o:shapedefaults v:ext="edit" spidmax="9218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E33F6D"/>
    <w:rsid w:val="00013214"/>
    <w:rsid w:val="00013D5A"/>
    <w:rsid w:val="00016254"/>
    <w:rsid w:val="00076730"/>
    <w:rsid w:val="000846EC"/>
    <w:rsid w:val="00096FF9"/>
    <w:rsid w:val="0009701C"/>
    <w:rsid w:val="000B0D68"/>
    <w:rsid w:val="000D73BA"/>
    <w:rsid w:val="000E7094"/>
    <w:rsid w:val="0012776F"/>
    <w:rsid w:val="001306E6"/>
    <w:rsid w:val="00131EEA"/>
    <w:rsid w:val="00154A52"/>
    <w:rsid w:val="00164DCC"/>
    <w:rsid w:val="00171416"/>
    <w:rsid w:val="00172FE6"/>
    <w:rsid w:val="00175C08"/>
    <w:rsid w:val="00176BD4"/>
    <w:rsid w:val="001C78EC"/>
    <w:rsid w:val="001E52E7"/>
    <w:rsid w:val="00207868"/>
    <w:rsid w:val="002318AF"/>
    <w:rsid w:val="0027258A"/>
    <w:rsid w:val="00285291"/>
    <w:rsid w:val="002D52CA"/>
    <w:rsid w:val="002D5F29"/>
    <w:rsid w:val="00321F03"/>
    <w:rsid w:val="00354DC4"/>
    <w:rsid w:val="00366CBE"/>
    <w:rsid w:val="00376E27"/>
    <w:rsid w:val="003845EA"/>
    <w:rsid w:val="003873D7"/>
    <w:rsid w:val="003A2ED2"/>
    <w:rsid w:val="003A389F"/>
    <w:rsid w:val="003A67D4"/>
    <w:rsid w:val="003A721F"/>
    <w:rsid w:val="003C260E"/>
    <w:rsid w:val="003D6A39"/>
    <w:rsid w:val="00430F65"/>
    <w:rsid w:val="00491A2C"/>
    <w:rsid w:val="004A6528"/>
    <w:rsid w:val="004B01F7"/>
    <w:rsid w:val="004C171B"/>
    <w:rsid w:val="004E0ACD"/>
    <w:rsid w:val="00547869"/>
    <w:rsid w:val="0056393D"/>
    <w:rsid w:val="00566BBB"/>
    <w:rsid w:val="00584CA2"/>
    <w:rsid w:val="00590E83"/>
    <w:rsid w:val="005B055B"/>
    <w:rsid w:val="005B1115"/>
    <w:rsid w:val="005C4B70"/>
    <w:rsid w:val="005C6FEF"/>
    <w:rsid w:val="005D427B"/>
    <w:rsid w:val="006060FD"/>
    <w:rsid w:val="006551CB"/>
    <w:rsid w:val="00656A6C"/>
    <w:rsid w:val="006C36CD"/>
    <w:rsid w:val="006D4B0D"/>
    <w:rsid w:val="006E0BBD"/>
    <w:rsid w:val="006E79EB"/>
    <w:rsid w:val="006F6D12"/>
    <w:rsid w:val="00735AC3"/>
    <w:rsid w:val="00741CF4"/>
    <w:rsid w:val="00741D72"/>
    <w:rsid w:val="007642E4"/>
    <w:rsid w:val="007675E4"/>
    <w:rsid w:val="007713C6"/>
    <w:rsid w:val="00793F94"/>
    <w:rsid w:val="007A4FFA"/>
    <w:rsid w:val="007C0053"/>
    <w:rsid w:val="007F334B"/>
    <w:rsid w:val="00804D6E"/>
    <w:rsid w:val="008348A7"/>
    <w:rsid w:val="008631B8"/>
    <w:rsid w:val="008940F5"/>
    <w:rsid w:val="008B04BC"/>
    <w:rsid w:val="008C4D30"/>
    <w:rsid w:val="008C59E0"/>
    <w:rsid w:val="008D5BCD"/>
    <w:rsid w:val="00913C7A"/>
    <w:rsid w:val="00915C15"/>
    <w:rsid w:val="00957CC6"/>
    <w:rsid w:val="00961760"/>
    <w:rsid w:val="009618FD"/>
    <w:rsid w:val="009A0816"/>
    <w:rsid w:val="009A1EE2"/>
    <w:rsid w:val="009A4230"/>
    <w:rsid w:val="009A4AB3"/>
    <w:rsid w:val="009E0A16"/>
    <w:rsid w:val="009F69E3"/>
    <w:rsid w:val="009F6DB6"/>
    <w:rsid w:val="00A00AD7"/>
    <w:rsid w:val="00A01D04"/>
    <w:rsid w:val="00A02FF4"/>
    <w:rsid w:val="00A34474"/>
    <w:rsid w:val="00A443D6"/>
    <w:rsid w:val="00A628D3"/>
    <w:rsid w:val="00A6307F"/>
    <w:rsid w:val="00A67548"/>
    <w:rsid w:val="00A706D7"/>
    <w:rsid w:val="00A77DDE"/>
    <w:rsid w:val="00A80D90"/>
    <w:rsid w:val="00AA0EC6"/>
    <w:rsid w:val="00AA483B"/>
    <w:rsid w:val="00AB1F8D"/>
    <w:rsid w:val="00AD39C8"/>
    <w:rsid w:val="00AE3BB0"/>
    <w:rsid w:val="00AF3761"/>
    <w:rsid w:val="00B17578"/>
    <w:rsid w:val="00B509B6"/>
    <w:rsid w:val="00B803FB"/>
    <w:rsid w:val="00B96503"/>
    <w:rsid w:val="00BB1B2E"/>
    <w:rsid w:val="00BC782A"/>
    <w:rsid w:val="00BC79ED"/>
    <w:rsid w:val="00C22297"/>
    <w:rsid w:val="00C30BE8"/>
    <w:rsid w:val="00C33A2B"/>
    <w:rsid w:val="00C479E2"/>
    <w:rsid w:val="00C86249"/>
    <w:rsid w:val="00C96BDE"/>
    <w:rsid w:val="00CB1D8F"/>
    <w:rsid w:val="00CB52E2"/>
    <w:rsid w:val="00CC08B7"/>
    <w:rsid w:val="00CC569C"/>
    <w:rsid w:val="00CC781E"/>
    <w:rsid w:val="00CD55C7"/>
    <w:rsid w:val="00CE5094"/>
    <w:rsid w:val="00CE6368"/>
    <w:rsid w:val="00CF7E8F"/>
    <w:rsid w:val="00D1306C"/>
    <w:rsid w:val="00D22A78"/>
    <w:rsid w:val="00D45AE1"/>
    <w:rsid w:val="00DB3023"/>
    <w:rsid w:val="00DB4D93"/>
    <w:rsid w:val="00DD0003"/>
    <w:rsid w:val="00DE7878"/>
    <w:rsid w:val="00E00A78"/>
    <w:rsid w:val="00E16A77"/>
    <w:rsid w:val="00E2766D"/>
    <w:rsid w:val="00E33F6D"/>
    <w:rsid w:val="00E64693"/>
    <w:rsid w:val="00E7735A"/>
    <w:rsid w:val="00F31750"/>
    <w:rsid w:val="00F531CD"/>
    <w:rsid w:val="00FA0A1C"/>
    <w:rsid w:val="00FC1381"/>
    <w:rsid w:val="00FC29A2"/>
    <w:rsid w:val="00FD355F"/>
    <w:rsid w:val="00FF16CF"/>
    <w:rsid w:val="00FF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6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3F6D"/>
    <w:rPr>
      <w:rFonts w:ascii="Times New Roman" w:hAnsi="Times New Roman" w:cs="Times New Roman" w:hint="default"/>
    </w:rPr>
  </w:style>
  <w:style w:type="character" w:styleId="FollowedHyperlink">
    <w:name w:val="FollowedHyperlink"/>
    <w:basedOn w:val="DefaultParagraphFont"/>
    <w:uiPriority w:val="99"/>
    <w:semiHidden/>
    <w:unhideWhenUsed/>
    <w:rsid w:val="00E33F6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33F6D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33F6D"/>
    <w:rPr>
      <w:rFonts w:ascii="Verdana" w:eastAsiaTheme="minorEastAsia" w:hAnsi="Verdana" w:cs="Verdana"/>
      <w:b/>
      <w:bCs/>
      <w:color w:val="4682B4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33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F6D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E33F6D"/>
  </w:style>
  <w:style w:type="paragraph" w:customStyle="1" w:styleId="N03Y">
    <w:name w:val="N03Y"/>
    <w:basedOn w:val="Normal"/>
    <w:uiPriority w:val="99"/>
    <w:rsid w:val="00E33F6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E33F6D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E33F6D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E33F6D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E33F6D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E33F6D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E33F6D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E33F6D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957CC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1"/>
    <w:semiHidden/>
    <w:unhideWhenUsed/>
    <w:rsid w:val="0027258A"/>
    <w:pPr>
      <w:autoSpaceDE/>
      <w:autoSpaceDN/>
      <w:adjustRightInd/>
      <w:spacing w:before="100" w:beforeAutospacing="1" w:after="100" w:afterAutospacing="1"/>
    </w:pPr>
    <w:rPr>
      <w:rFonts w:eastAsia="MS Mincho"/>
      <w:color w:val="auto"/>
      <w:sz w:val="24"/>
      <w:szCs w:val="24"/>
      <w:lang w:val="sr-Latn-CS"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7258A"/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customStyle="1" w:styleId="BodyTextChar1">
    <w:name w:val="Body Text Char1"/>
    <w:basedOn w:val="DefaultParagraphFont"/>
    <w:link w:val="BodyText"/>
    <w:semiHidden/>
    <w:locked/>
    <w:rsid w:val="0027258A"/>
    <w:rPr>
      <w:rFonts w:ascii="Times New Roman" w:eastAsia="MS Mincho" w:hAnsi="Times New Roman" w:cs="Times New Roman"/>
      <w:sz w:val="24"/>
      <w:szCs w:val="24"/>
      <w:lang w:val="sr-Latn-CS" w:eastAsia="ja-JP"/>
    </w:rPr>
  </w:style>
  <w:style w:type="paragraph" w:styleId="ListParagraph">
    <w:name w:val="List Paragraph"/>
    <w:basedOn w:val="Normal"/>
    <w:uiPriority w:val="34"/>
    <w:qFormat/>
    <w:rsid w:val="0027258A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111E2-C54F-48F7-9956-81D316C6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12442</Words>
  <Characters>70921</Characters>
  <Application>Microsoft Office Word</Application>
  <DocSecurity>0</DocSecurity>
  <Lines>591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2</cp:revision>
  <cp:lastPrinted>2019-04-29T10:21:00Z</cp:lastPrinted>
  <dcterms:created xsi:type="dcterms:W3CDTF">2019-06-18T11:14:00Z</dcterms:created>
  <dcterms:modified xsi:type="dcterms:W3CDTF">2019-06-18T11:14:00Z</dcterms:modified>
</cp:coreProperties>
</file>